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9"/>
        <w:contextualSpacing w:val="false"/>
        <w:rPr/>
      </w:pPr>
      <w:r>
        <w:rPr/>
        <w:t>АННОТАЦИЯ К РАБОЧЕЙ ПРОГРАММЕ УЧЕБНОГО ПРЕДМЕТА «БИОЛОГИЯ»</w:t>
      </w:r>
    </w:p>
    <w:p>
      <w:pPr>
        <w:sectPr>
          <w:type w:val="nextPage"/>
          <w:pgSz w:h="16838" w:w="11906"/>
          <w:pgSz w:h="16838" w:w="11906"/>
          <w:pgMar w:bottom="280" w:footer="0" w:gutter="0" w:header="0" w:left="1040" w:right="1000" w:top="1040"/>
          <w:pgNumType w:fmt="decimal"/>
          <w:formProt w:val="false"/>
          <w:textDirection w:val="lrTb"/>
          <w:textDirection w:val="lrTb"/>
          <w:docGrid w:charSpace="36864" w:linePitch="600" w:type="default"/>
          <w:docGrid w:charSpace="36864" w:linePitch="600" w:type="default"/>
        </w:sectPr>
      </w:pPr>
    </w:p>
    <w:tbl>
      <w:tblPr>
        <w:jc w:val="left"/>
        <w:tblInd w:type="dxa" w:w="1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143"/>
        <w:gridCol w:w="7485"/>
      </w:tblGrid>
      <w:tr>
        <w:trPr>
          <w:trHeight w:hRule="atLeast" w:val="277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8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68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>
            <w:pPr>
              <w:pStyle w:val="style26"/>
              <w:spacing w:line="264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Среднее общее (10-11 класс)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68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>
            <w:pPr>
              <w:pStyle w:val="style26"/>
              <w:spacing w:line="264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биологии Сопина Вера Владимировна</w:t>
            </w:r>
          </w:p>
        </w:tc>
      </w:tr>
      <w:tr>
        <w:trPr>
          <w:trHeight w:hRule="atLeast" w:val="3945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Нормативно- методические материалы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15"/>
              </w:numPr>
              <w:tabs>
                <w:tab w:leader="none" w:pos="393" w:val="left"/>
              </w:tabs>
              <w:spacing w:after="0" w:before="0" w:line="235" w:lineRule="auto"/>
              <w:ind w:hanging="284" w:left="109" w:right="97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  <w:r>
              <w:rPr>
                <w:spacing w:val="-3"/>
                <w:sz w:val="24"/>
              </w:rPr>
              <w:t xml:space="preserve">компонент </w:t>
            </w:r>
            <w:r>
              <w:rPr>
                <w:sz w:val="24"/>
              </w:rPr>
              <w:t>государственного стандарта общего образования;</w:t>
            </w:r>
          </w:p>
          <w:p>
            <w:pPr>
              <w:pStyle w:val="style26"/>
              <w:numPr>
                <w:ilvl w:val="0"/>
                <w:numId w:val="15"/>
              </w:numPr>
              <w:tabs>
                <w:tab w:leader="none" w:pos="393" w:val="left"/>
              </w:tabs>
              <w:spacing w:after="0" w:before="0" w:line="100" w:lineRule="atLeast"/>
              <w:ind w:hanging="284" w:left="109" w:right="95"/>
              <w:contextualSpacing w:val="false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авторская программа: </w:t>
            </w:r>
            <w:r>
              <w:rPr>
                <w:sz w:val="24"/>
              </w:rPr>
              <w:t xml:space="preserve">Пасечника «Биология». 5-11 классы: программы для общеобразовательных учреждений к </w:t>
            </w:r>
            <w:r>
              <w:rPr>
                <w:spacing w:val="-3"/>
                <w:sz w:val="24"/>
              </w:rPr>
              <w:t xml:space="preserve">комплекту </w:t>
            </w:r>
            <w:r>
              <w:rPr>
                <w:sz w:val="24"/>
              </w:rPr>
              <w:t xml:space="preserve">учебников, созданных </w:t>
            </w:r>
            <w:r>
              <w:rPr>
                <w:spacing w:val="-3"/>
                <w:sz w:val="24"/>
              </w:rPr>
              <w:t xml:space="preserve">под </w:t>
            </w:r>
            <w:r>
              <w:rPr>
                <w:spacing w:val="-4"/>
                <w:sz w:val="24"/>
              </w:rPr>
              <w:t xml:space="preserve">руководством </w:t>
            </w:r>
            <w:r>
              <w:rPr>
                <w:sz w:val="24"/>
              </w:rPr>
              <w:t>В.В. Пасечника – М, : Дрофа, 2010;</w:t>
            </w:r>
          </w:p>
          <w:p>
            <w:pPr>
              <w:pStyle w:val="style26"/>
              <w:numPr>
                <w:ilvl w:val="0"/>
                <w:numId w:val="15"/>
              </w:numPr>
              <w:tabs>
                <w:tab w:leader="none" w:pos="393" w:val="left"/>
              </w:tabs>
              <w:spacing w:after="0" w:before="0" w:line="100" w:lineRule="atLeast"/>
              <w:ind w:hanging="284" w:left="109" w:right="98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pacing w:val="-3"/>
                <w:sz w:val="24"/>
              </w:rPr>
              <w:t xml:space="preserve">Минобрнауки </w:t>
            </w:r>
            <w:r>
              <w:rPr>
                <w:sz w:val="24"/>
              </w:rPr>
              <w:t xml:space="preserve">РФ от 31.03.2014 №253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 xml:space="preserve">утверждении федерального перечня учебников, рекомендованных к использованию при реализации имеющих </w:t>
            </w:r>
            <w:r>
              <w:rPr>
                <w:spacing w:val="-3"/>
                <w:sz w:val="24"/>
              </w:rPr>
              <w:t>государственную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аккредитацию образовательных программ начального общего, основного общего, среднего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>
            <w:pPr>
              <w:pStyle w:val="style26"/>
              <w:numPr>
                <w:ilvl w:val="0"/>
                <w:numId w:val="15"/>
              </w:numPr>
              <w:tabs>
                <w:tab w:leader="none" w:pos="393" w:val="left"/>
              </w:tabs>
              <w:spacing w:after="0" w:before="1" w:line="235" w:lineRule="auto"/>
              <w:ind w:hanging="284" w:left="109" w:right="93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инструктивно - методическое письмо департамента образования </w:t>
            </w:r>
            <w:r>
              <w:rPr>
                <w:spacing w:val="-3"/>
                <w:sz w:val="24"/>
              </w:rPr>
              <w:t xml:space="preserve">Белгородской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4"/>
                <w:sz w:val="24"/>
              </w:rPr>
              <w:t xml:space="preserve">«О  </w:t>
            </w:r>
            <w:r>
              <w:rPr>
                <w:sz w:val="24"/>
              </w:rPr>
              <w:t xml:space="preserve">преподавании предмета «Биология» в общеобразовательных организациях </w:t>
            </w:r>
            <w:r>
              <w:rPr>
                <w:spacing w:val="-3"/>
                <w:sz w:val="24"/>
              </w:rPr>
              <w:t xml:space="preserve">Белгородской </w:t>
            </w:r>
            <w:r>
              <w:rPr>
                <w:sz w:val="24"/>
              </w:rPr>
              <w:t>области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-</w:t>
            </w:r>
          </w:p>
          <w:p>
            <w:pPr>
              <w:pStyle w:val="style26"/>
              <w:spacing w:after="0" w:before="3" w:line="264" w:lineRule="exact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учебном году».</w:t>
            </w:r>
          </w:p>
        </w:tc>
      </w:tr>
      <w:tr>
        <w:trPr>
          <w:trHeight w:hRule="atLeast" w:val="877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107" w:right="162"/>
              <w:rPr>
                <w:sz w:val="24"/>
              </w:rPr>
            </w:pPr>
            <w:r>
              <w:rPr>
                <w:sz w:val="24"/>
              </w:rPr>
              <w:t>Реализуемый УМК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109" w:right="97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«Биология. Общая биология». 10-11 класс: учебник для общеобразовательных учреждений/ А.А. Каменский, Е.А. Криксунов, В.В. Пасечник. - М: Дрофа, 2012</w:t>
            </w:r>
          </w:p>
        </w:tc>
      </w:tr>
      <w:tr>
        <w:trPr>
          <w:trHeight w:hRule="atLeast" w:val="7452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107" w:right="162"/>
              <w:rPr>
                <w:sz w:val="24"/>
              </w:rPr>
            </w:pPr>
            <w:r>
              <w:rPr>
                <w:sz w:val="24"/>
              </w:rPr>
              <w:t>Цели и задачи изучения предмета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109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биологии на ступени среднего общего образования направлено на достижение следующей цели:</w:t>
            </w:r>
          </w:p>
          <w:p>
            <w:pPr>
              <w:pStyle w:val="style26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 живой природе, её отличительных признаках</w:t>
            </w:r>
          </w:p>
          <w:p>
            <w:pPr>
              <w:pStyle w:val="style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r>
              <w:rPr>
                <w:sz w:val="24"/>
              </w:rPr>
              <w:t>уровнях организации и эволюции.</w:t>
            </w:r>
          </w:p>
          <w:p>
            <w:pPr>
              <w:pStyle w:val="style26"/>
              <w:spacing w:after="0" w:before="1" w:line="274" w:lineRule="exact"/>
              <w:contextualSpacing w:val="fals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данной программы обучения:</w:t>
            </w:r>
          </w:p>
          <w:p>
            <w:pPr>
              <w:pStyle w:val="style26"/>
              <w:ind w:hanging="0"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Освоение знаний</w:t>
            </w:r>
            <w:r>
              <w:rPr>
                <w:sz w:val="24"/>
              </w:rPr>
              <w:t xml:space="preserve">: о биологических системах (клетка, организм); об истории развития современных представлений о живой природе; о выдающихся открытиях в биологической </w:t>
            </w:r>
            <w:r>
              <w:rPr>
                <w:spacing w:val="-4"/>
                <w:sz w:val="24"/>
              </w:rPr>
              <w:t xml:space="preserve">науке; </w:t>
            </w:r>
            <w:r>
              <w:rPr>
                <w:sz w:val="24"/>
              </w:rPr>
              <w:t xml:space="preserve">о роли биологической </w:t>
            </w:r>
            <w:r>
              <w:rPr>
                <w:spacing w:val="-4"/>
                <w:sz w:val="24"/>
              </w:rPr>
              <w:t>науки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 формировании современной естесвенно-научной картины мира; о методах </w:t>
            </w:r>
            <w:r>
              <w:rPr>
                <w:spacing w:val="-3"/>
                <w:sz w:val="24"/>
              </w:rPr>
              <w:t>научного</w:t>
            </w:r>
            <w:r>
              <w:rPr>
                <w:sz w:val="24"/>
              </w:rPr>
              <w:t xml:space="preserve"> познания;</w:t>
            </w:r>
          </w:p>
          <w:p>
            <w:pPr>
              <w:pStyle w:val="style26"/>
              <w:ind w:hanging="0" w:left="109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Овладение умениями: </w:t>
            </w:r>
            <w:r>
              <w:rPr>
                <w:sz w:val="24"/>
              </w:rPr>
              <w:t>обосновать место и роль биологических знаний в практической деятельности людей;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>
            <w:pPr>
              <w:pStyle w:val="style26"/>
              <w:ind w:hanging="0" w:left="109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познавательных интересов, интеллектуальных и творческих способностей в процессе изучения: выдающихся достижений в биологии, вошедших в общечеловеческую </w:t>
            </w:r>
            <w:r>
              <w:rPr>
                <w:spacing w:val="-4"/>
                <w:sz w:val="24"/>
              </w:rPr>
              <w:t>культуру;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и противоречивых путей развития современных </w:t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 xml:space="preserve">взглядов, идей, теорий, концепций, различных гипотез в </w:t>
            </w:r>
            <w:r>
              <w:rPr>
                <w:spacing w:val="-4"/>
                <w:sz w:val="24"/>
              </w:rPr>
              <w:t>ходе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 с различными 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>
            <w:pPr>
              <w:pStyle w:val="style26"/>
              <w:ind w:hanging="0" w:left="109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Воспитание </w:t>
            </w:r>
            <w:r>
              <w:rPr>
                <w:sz w:val="24"/>
              </w:rPr>
      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>
            <w:pPr>
              <w:pStyle w:val="style26"/>
              <w:spacing w:line="270" w:lineRule="atLeast"/>
              <w:ind w:hanging="0" w:left="109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Использование </w:t>
            </w:r>
            <w:r>
              <w:rPr>
                <w:sz w:val="24"/>
              </w:rPr>
              <w:t>приобретенных знаний и умений в повседневной жизни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tbl>
      <w:tblPr>
        <w:jc w:val="left"/>
        <w:tblInd w:type="dxa" w:w="1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143"/>
        <w:gridCol w:w="7485"/>
      </w:tblGrid>
      <w:tr>
        <w:trPr>
          <w:trHeight w:hRule="atLeast" w:val="842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окружающей среде, здоровью других </w:t>
            </w:r>
            <w:r>
              <w:rPr>
                <w:spacing w:val="-3"/>
                <w:sz w:val="24"/>
              </w:rPr>
              <w:t xml:space="preserve">людей </w:t>
            </w:r>
            <w:r>
              <w:rPr>
                <w:sz w:val="24"/>
              </w:rPr>
              <w:t xml:space="preserve">и собственному здоровью; обоснования и </w:t>
            </w:r>
            <w:r>
              <w:rPr>
                <w:spacing w:val="-3"/>
                <w:sz w:val="24"/>
              </w:rPr>
              <w:t xml:space="preserve">соблюдения </w:t>
            </w:r>
            <w:r>
              <w:rPr>
                <w:sz w:val="24"/>
              </w:rPr>
              <w:t>мер профилактики заболеваний, правил 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65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>
            <w:pPr>
              <w:pStyle w:val="style26"/>
              <w:spacing w:line="267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>
        <w:trPr>
          <w:trHeight w:hRule="atLeast" w:val="1103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107" w:right="162"/>
              <w:rPr>
                <w:sz w:val="24"/>
              </w:rPr>
            </w:pPr>
            <w:r>
              <w:rPr>
                <w:sz w:val="24"/>
              </w:rPr>
              <w:t>Место учебного предмета в учебном плане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rPr>
                <w:sz w:val="24"/>
              </w:rPr>
            </w:pPr>
            <w:r>
              <w:rPr>
                <w:sz w:val="24"/>
              </w:rPr>
              <w:t>Инвариантная часть федерального компонента Базисного учебного плана</w:t>
            </w:r>
          </w:p>
          <w:p>
            <w:pPr>
              <w:pStyle w:val="style26"/>
              <w:numPr>
                <w:ilvl w:val="0"/>
                <w:numId w:val="14"/>
              </w:numPr>
              <w:tabs>
                <w:tab w:leader="none" w:pos="410" w:val="left"/>
              </w:tabs>
              <w:spacing w:after="0" w:before="0" w:line="100" w:lineRule="atLeast"/>
              <w:ind w:hanging="300" w:left="409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класс – 34 часа (1 час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>
            <w:pPr>
              <w:pStyle w:val="style26"/>
              <w:numPr>
                <w:ilvl w:val="0"/>
                <w:numId w:val="14"/>
              </w:numPr>
              <w:tabs>
                <w:tab w:leader="none" w:pos="401" w:val="left"/>
              </w:tabs>
              <w:spacing w:after="0" w:before="0" w:line="267" w:lineRule="exact"/>
              <w:ind w:hanging="300" w:left="409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класс – 34 часа (1 час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8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результате изучения предмета «Биология» на уровне среднего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общего образования ученик должен: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1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знать/понимать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67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13"/>
              </w:numPr>
              <w:tabs>
                <w:tab w:leader="none" w:pos="393" w:val="left"/>
                <w:tab w:leader="none" w:pos="1745" w:val="left"/>
                <w:tab w:leader="none" w:pos="3228" w:val="left"/>
                <w:tab w:leader="none" w:pos="5130" w:val="left"/>
                <w:tab w:leader="none" w:pos="6204" w:val="left"/>
              </w:tabs>
              <w:spacing w:after="0" w:before="0" w:line="267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>положения</w:t>
              <w:tab/>
              <w:t>биологических</w:t>
              <w:tab/>
              <w:t>теорий</w:t>
              <w:tab/>
              <w:t>(клеточная;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(требования к</w:t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after="0" w:before="1" w:line="255" w:lineRule="exact"/>
              <w:contextualSpacing w:val="false"/>
              <w:rPr>
                <w:sz w:val="24"/>
              </w:rPr>
            </w:pPr>
            <w:r>
              <w:rPr>
                <w:sz w:val="24"/>
              </w:rPr>
              <w:t>эволюционная теория Ч. Дарвина); учения В. И. Вернадского о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8" w:lineRule="exact"/>
              <w:ind w:hanging="0" w:left="107" w:right="0"/>
              <w:rPr>
                <w:sz w:val="24"/>
              </w:rPr>
            </w:pPr>
            <w:r>
              <w:rPr>
                <w:sz w:val="24"/>
              </w:rPr>
              <w:t>выпускнику)</w:t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tabs>
                <w:tab w:leader="none" w:pos="1462" w:val="left"/>
                <w:tab w:leader="none" w:pos="2759" w:val="left"/>
                <w:tab w:leader="none" w:pos="3860" w:val="left"/>
                <w:tab w:leader="none" w:pos="4347" w:val="left"/>
                <w:tab w:leader="none" w:pos="5628" w:val="left"/>
              </w:tabs>
              <w:spacing w:after="0" w:before="1" w:line="264" w:lineRule="exact"/>
              <w:contextualSpacing w:val="false"/>
              <w:rPr>
                <w:sz w:val="24"/>
              </w:rPr>
            </w:pPr>
            <w:r>
              <w:rPr>
                <w:sz w:val="24"/>
              </w:rPr>
              <w:t>биосфере;</w:t>
              <w:tab/>
              <w:t>сущность</w:t>
              <w:tab/>
              <w:t>законов</w:t>
              <w:tab/>
            </w:r>
            <w:r>
              <w:rPr>
                <w:spacing w:val="-13"/>
                <w:sz w:val="24"/>
              </w:rPr>
              <w:t>Г.</w:t>
              <w:tab/>
            </w:r>
            <w:r>
              <w:rPr>
                <w:sz w:val="24"/>
              </w:rPr>
              <w:t>Менделя,</w:t>
              <w:tab/>
              <w:t>закономерностей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изменчивости;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12"/>
              </w:numPr>
              <w:tabs>
                <w:tab w:leader="none" w:pos="393" w:val="left"/>
              </w:tabs>
              <w:spacing w:after="0" w:before="0" w:line="279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хромосом;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 экосистем (структура);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11"/>
              </w:numPr>
              <w:tabs>
                <w:tab w:leader="none" w:pos="393" w:val="left"/>
                <w:tab w:leader="none" w:pos="2018" w:val="left"/>
                <w:tab w:leader="none" w:pos="4201" w:val="left"/>
                <w:tab w:leader="none" w:pos="5966" w:val="left"/>
              </w:tabs>
              <w:spacing w:after="0" w:before="0" w:line="279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сущность</w:t>
              <w:tab/>
              <w:t>биологических</w:t>
              <w:tab/>
              <w:t>процессов:</w:t>
              <w:tab/>
              <w:t>размножение,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оплодотворение, действие искусственного и естественного отбора,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приспособленности, образование видов, круговорот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веществ и превращения энергии в экосистемах и биосфере;</w:t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10"/>
              </w:numPr>
              <w:tabs>
                <w:tab w:leader="none" w:pos="393" w:val="left"/>
              </w:tabs>
              <w:spacing w:after="0" w:before="0" w:line="274" w:lineRule="exact"/>
              <w:ind w:hanging="284" w:left="393" w:right="0"/>
              <w:contextualSpacing w:val="false"/>
              <w:jc w:val="left"/>
              <w:rPr>
                <w:spacing w:val="-4"/>
                <w:sz w:val="24"/>
              </w:rPr>
            </w:pPr>
            <w:r>
              <w:rPr>
                <w:sz w:val="24"/>
              </w:rPr>
              <w:t>вклад выдающихся ученых в развитие биологической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науки;</w:t>
            </w:r>
          </w:p>
        </w:tc>
      </w:tr>
      <w:tr>
        <w:trPr>
          <w:trHeight w:hRule="atLeast" w:val="299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9"/>
              </w:numPr>
              <w:tabs>
                <w:tab w:leader="none" w:pos="393" w:val="left"/>
              </w:tabs>
              <w:spacing w:after="0" w:before="0" w:line="279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биологическую терминологию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символику;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8"/>
              </w:numPr>
              <w:tabs>
                <w:tab w:leader="none" w:pos="393" w:val="left"/>
                <w:tab w:leader="none" w:pos="1872" w:val="left"/>
                <w:tab w:leader="none" w:pos="2719" w:val="left"/>
                <w:tab w:leader="none" w:pos="4062" w:val="left"/>
                <w:tab w:leader="none" w:pos="4557" w:val="left"/>
                <w:tab w:leader="none" w:pos="6449" w:val="left"/>
              </w:tabs>
              <w:spacing w:after="0" w:before="0" w:line="276" w:lineRule="exact"/>
              <w:ind w:hanging="284" w:left="393" w:right="0"/>
              <w:contextualSpacing w:val="false"/>
              <w:jc w:val="left"/>
              <w:rPr>
                <w:spacing w:val="-3"/>
                <w:sz w:val="24"/>
              </w:rPr>
            </w:pPr>
            <w:r>
              <w:rPr>
                <w:sz w:val="24"/>
              </w:rPr>
              <w:t>объяснять:</w:t>
              <w:tab/>
              <w:t>роль</w:t>
              <w:tab/>
              <w:t>биологии</w:t>
              <w:tab/>
              <w:t>в</w:t>
              <w:tab/>
              <w:t>формировании</w:t>
              <w:tab/>
            </w:r>
            <w:r>
              <w:rPr>
                <w:spacing w:val="-3"/>
                <w:sz w:val="24"/>
              </w:rPr>
              <w:t>научного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tabs>
                <w:tab w:leader="none" w:pos="1962" w:val="left"/>
                <w:tab w:leader="none" w:pos="2784" w:val="left"/>
                <w:tab w:leader="none" w:pos="4569" w:val="left"/>
                <w:tab w:leader="none" w:pos="5523" w:val="left"/>
                <w:tab w:leader="none" w:pos="5880" w:val="left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мировоззрения;</w:t>
              <w:tab/>
              <w:t>вклад</w:t>
              <w:tab/>
              <w:t>биологических</w:t>
              <w:tab/>
              <w:t>теорий</w:t>
              <w:tab/>
              <w:t>в</w:t>
              <w:tab/>
              <w:t>формирование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современной естественнонаучной картины мира; единство живой и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tabs>
                <w:tab w:leader="none" w:pos="6424" w:val="left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неживой</w:t>
              <w:tab/>
              <w:t>природы,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tabs>
                <w:tab w:leader="none" w:pos="1155" w:val="left"/>
                <w:tab w:leader="none" w:pos="2095" w:val="left"/>
                <w:tab w:leader="none" w:pos="3590" w:val="left"/>
                <w:tab w:leader="none" w:pos="5336" w:val="left"/>
                <w:tab w:leader="none" w:pos="6420" w:val="left"/>
              </w:tabs>
              <w:spacing w:line="256" w:lineRule="exact"/>
              <w:rPr>
                <w:spacing w:val="-3"/>
                <w:sz w:val="24"/>
              </w:rPr>
            </w:pPr>
            <w:r>
              <w:rPr>
                <w:sz w:val="24"/>
              </w:rPr>
              <w:t>родство</w:t>
              <w:tab/>
              <w:t>живых</w:t>
              <w:tab/>
              <w:t>организмов;</w:t>
              <w:tab/>
              <w:t>отрицательное</w:t>
              <w:tab/>
              <w:t>влияние</w:t>
              <w:tab/>
            </w:r>
            <w:r>
              <w:rPr>
                <w:spacing w:val="-3"/>
                <w:sz w:val="24"/>
              </w:rPr>
              <w:t>алкоголя,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никотина, наркотических веществ на развитие зародыша человека;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влияние мутагенов на организм человека, экологических факторов на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организмы; взаимосвязи организмов и окружающей среды; причины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эволюции, изменяемости видов, нарушений развития организмов,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tabs>
                <w:tab w:leader="none" w:pos="1997" w:val="left"/>
                <w:tab w:leader="none" w:pos="3558" w:val="left"/>
                <w:tab w:leader="none" w:pos="4723" w:val="left"/>
                <w:tab w:leader="none" w:pos="6356" w:val="left"/>
                <w:tab w:leader="none" w:pos="6717" w:val="left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наследственных</w:t>
              <w:tab/>
              <w:t>заболеваний,</w:t>
              <w:tab/>
              <w:t>мутаций,</w:t>
              <w:tab/>
              <w:t>устойчивости</w:t>
              <w:tab/>
              <w:t>и</w:t>
              <w:tab/>
              <w:t>смены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экосистем; необходимость сохранения многообразия видов;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7"/>
              </w:numPr>
              <w:tabs>
                <w:tab w:leader="none" w:pos="393" w:val="left"/>
                <w:tab w:leader="none" w:pos="1479" w:val="left"/>
                <w:tab w:leader="none" w:pos="3282" w:val="left"/>
                <w:tab w:leader="none" w:pos="5167" w:val="left"/>
                <w:tab w:leader="none" w:pos="6266" w:val="left"/>
              </w:tabs>
              <w:spacing w:after="0" w:before="0" w:line="279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решать</w:t>
              <w:tab/>
              <w:t>элементарные</w:t>
              <w:tab/>
              <w:t>биологические</w:t>
              <w:tab/>
              <w:t>задачи;</w:t>
              <w:tab/>
              <w:t>составлять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элементарные схемы скрещивания и схемы переноса веществ и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энергии в экосистемах (цепи питания);</w:t>
            </w:r>
          </w:p>
        </w:tc>
      </w:tr>
      <w:tr>
        <w:trPr>
          <w:trHeight w:hRule="atLeast" w:val="29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6"/>
              </w:numPr>
              <w:tabs>
                <w:tab w:leader="none" w:pos="393" w:val="left"/>
              </w:tabs>
              <w:spacing w:after="0" w:before="0" w:line="276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описывать особей видов по морфологическому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5"/>
              </w:numPr>
              <w:tabs>
                <w:tab w:leader="none" w:pos="393" w:val="left"/>
              </w:tabs>
              <w:spacing w:after="0" w:before="0" w:line="278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выявлять приспособления организмов к среде обитания,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мутагенов в окружающей среде (косвенно), антропогенные изменения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 экосистемах своей местности;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4"/>
              </w:numPr>
              <w:tabs>
                <w:tab w:leader="none" w:pos="393" w:val="left"/>
                <w:tab w:leader="none" w:pos="1790" w:val="left"/>
                <w:tab w:leader="none" w:pos="3517" w:val="left"/>
                <w:tab w:leader="none" w:pos="4570" w:val="left"/>
                <w:tab w:leader="none" w:pos="5292" w:val="left"/>
                <w:tab w:leader="none" w:pos="6151" w:val="left"/>
                <w:tab w:leader="none" w:pos="6484" w:val="left"/>
              </w:tabs>
              <w:spacing w:after="0" w:before="0" w:line="279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сравнивать:</w:t>
              <w:tab/>
              <w:t>биологические</w:t>
              <w:tab/>
              <w:t>объекты</w:t>
              <w:tab/>
              <w:t>(тела</w:t>
              <w:tab/>
              <w:t>живой</w:t>
              <w:tab/>
              <w:t>и</w:t>
              <w:tab/>
              <w:t>неживой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природы по химическому </w:t>
            </w:r>
            <w:r>
              <w:rPr>
                <w:spacing w:val="-4"/>
                <w:sz w:val="24"/>
              </w:rPr>
              <w:t>составу,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зародыши человека и других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млекопитающих, природные экосистемы и агроэкосистемы своей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местности), процессы (естественный и искусственный отбор,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 бесполое размножение) и делать выводы на основе сравнения;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numPr>
                <w:ilvl w:val="0"/>
                <w:numId w:val="3"/>
              </w:numPr>
              <w:tabs>
                <w:tab w:leader="none" w:pos="393" w:val="left"/>
              </w:tabs>
              <w:spacing w:after="0" w:before="0" w:line="279" w:lineRule="exact"/>
              <w:ind w:hanging="284" w:left="393" w:right="0"/>
              <w:contextualSpacing w:val="false"/>
              <w:jc w:val="lef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tabs>
                <w:tab w:leader="none" w:pos="1952" w:val="left"/>
                <w:tab w:leader="none" w:pos="2852" w:val="left"/>
                <w:tab w:leader="none" w:pos="3235" w:val="left"/>
                <w:tab w:leader="none" w:pos="4452" w:val="left"/>
                <w:tab w:leader="none" w:pos="5891" w:val="left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происхождения</w:t>
              <w:tab/>
              <w:t>жизни</w:t>
              <w:tab/>
              <w:t>и</w:t>
              <w:tab/>
              <w:t>человека,</w:t>
              <w:tab/>
              <w:t>глобальные</w:t>
              <w:tab/>
              <w:t>экологические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14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4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проблемы и пути их решения, последствия собственной деятльности в</w:t>
            </w:r>
          </w:p>
        </w:tc>
      </w:tr>
    </w:tbl>
    <w:tbl>
      <w:tblPr>
        <w:jc w:val="left"/>
        <w:tblInd w:type="dxa" w:w="1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143"/>
        <w:gridCol w:w="7485"/>
      </w:tblGrid>
      <w:tr>
        <w:trPr>
          <w:trHeight w:hRule="atLeast" w:val="4229"/>
          <w:cantSplit w:val="false"/>
        </w:trPr>
        <w:tc>
          <w:tcPr>
            <w:tcW w:type="dxa" w:w="2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pStyle w:val="style26"/>
              <w:ind w:hanging="0" w:left="0" w:right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type="dxa" w:w="7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0"/>
            </w:tcMar>
          </w:tcPr>
          <w:p>
            <w:pPr>
              <w:sectPr>
                <w:type w:val="continuous"/>
                <w:pgSz w:h="16838" w:w="11906"/>
                <w:pgMar w:bottom="280" w:footer="0" w:gutter="0" w:header="0" w:left="1040" w:right="1000" w:top="1040"/>
                <w:pgNumType w:fmt="decimal"/>
                <w:formProt w:val="false"/>
                <w:textDirection w:val="lrTb"/>
                <w:docGrid w:charSpace="36864" w:linePitch="600" w:type="default"/>
              </w:sectPr>
              <w:pStyle w:val="style26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окружающей среде;</w:t>
            </w:r>
          </w:p>
          <w:p>
            <w:pPr>
              <w:sectPr>
                <w:type w:val="nextPage"/>
                <w:pgSz w:h="16838" w:w="11906"/>
                <w:pgMar w:bottom="280" w:footer="0" w:gutter="0" w:header="0" w:left="1040" w:right="1000" w:top="1120"/>
                <w:pgNumType w:fmt="decimal"/>
                <w:formProt w:val="false"/>
                <w:textDirection w:val="lrTb"/>
                <w:docGrid w:charSpace="4096" w:linePitch="240" w:type="default"/>
              </w:sectPr>
              <w:pStyle w:val="style26"/>
              <w:numPr>
                <w:ilvl w:val="0"/>
                <w:numId w:val="2"/>
              </w:numPr>
              <w:tabs>
                <w:tab w:leader="none" w:pos="393" w:val="left"/>
              </w:tabs>
              <w:spacing w:after="0" w:before="2" w:line="294" w:lineRule="exact"/>
              <w:ind w:hanging="284" w:left="109" w:right="0"/>
              <w:contextualSpacing w:val="false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изучать </w:t>
            </w:r>
            <w:r>
              <w:rPr>
                <w:sz w:val="24"/>
              </w:rPr>
              <w:t>изменения в экосистемах на биологических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моделях;</w:t>
            </w:r>
          </w:p>
          <w:p>
            <w:pPr>
              <w:pStyle w:val="style26"/>
              <w:numPr>
                <w:ilvl w:val="0"/>
                <w:numId w:val="2"/>
              </w:numPr>
              <w:tabs>
                <w:tab w:leader="none" w:pos="393" w:val="left"/>
              </w:tabs>
              <w:spacing w:after="0" w:before="0" w:line="100" w:lineRule="atLeast"/>
              <w:ind w:hanging="284" w:left="109" w:right="95"/>
              <w:contextualSpacing w:val="false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информацию о биологических объектах в различных источниках (учебных текстах справочниках, научно-популярных изданиях, </w:t>
            </w:r>
            <w:r>
              <w:rPr>
                <w:spacing w:val="-3"/>
                <w:sz w:val="24"/>
              </w:rPr>
              <w:t xml:space="preserve">компьютерных </w:t>
            </w:r>
            <w:r>
              <w:rPr>
                <w:sz w:val="24"/>
              </w:rPr>
              <w:t>базах данных, ресурсах Интернета) и критически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оценивать;</w:t>
            </w:r>
          </w:p>
          <w:p>
            <w:pPr>
              <w:pStyle w:val="style26"/>
              <w:spacing w:after="0" w:before="5" w:line="232" w:lineRule="auto"/>
              <w:ind w:hanging="0" w:left="109" w:right="102"/>
              <w:contextualSpacing w:val="false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использовать приобретенные знания и умения в практической деятельности и повседневной жизни для</w:t>
            </w:r>
            <w:r>
              <w:rPr>
                <w:sz w:val="24"/>
              </w:rPr>
              <w:t>:</w:t>
            </w:r>
          </w:p>
          <w:p>
            <w:pPr>
              <w:pStyle w:val="style26"/>
              <w:numPr>
                <w:ilvl w:val="0"/>
                <w:numId w:val="1"/>
              </w:numPr>
              <w:tabs>
                <w:tab w:leader="none" w:pos="393" w:val="left"/>
              </w:tabs>
              <w:spacing w:after="0" w:before="7" w:line="235" w:lineRule="auto"/>
              <w:ind w:hanging="284" w:left="109" w:right="100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соблюдения мер профилактики отравлений, вирусных и других заболеваний, стрессов, вредных привычек (курение, </w:t>
            </w:r>
            <w:r>
              <w:rPr>
                <w:spacing w:val="-3"/>
                <w:sz w:val="24"/>
              </w:rPr>
              <w:t xml:space="preserve">алкоголизм, </w:t>
            </w:r>
            <w:r>
              <w:rPr>
                <w:sz w:val="24"/>
              </w:rPr>
              <w:t>наркомания); правил поведения в природной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>
            <w:pPr>
              <w:pStyle w:val="style26"/>
              <w:numPr>
                <w:ilvl w:val="0"/>
                <w:numId w:val="1"/>
              </w:numPr>
              <w:tabs>
                <w:tab w:leader="none" w:pos="393" w:val="left"/>
              </w:tabs>
              <w:spacing w:after="0" w:before="7" w:line="235" w:lineRule="auto"/>
              <w:ind w:hanging="284" w:left="109" w:right="100"/>
              <w:contextualSpacing w:val="false"/>
              <w:jc w:val="both"/>
              <w:rPr>
                <w:sz w:val="24"/>
              </w:rPr>
            </w:pPr>
            <w:r>
              <w:rPr>
                <w:sz w:val="24"/>
              </w:rPr>
              <w:t>оказания первой помощи при простудных и других заболеваниях, отравлении пищевыми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продуктами;</w:t>
            </w:r>
          </w:p>
          <w:p>
            <w:pPr>
              <w:pStyle w:val="style26"/>
              <w:numPr>
                <w:ilvl w:val="0"/>
                <w:numId w:val="1"/>
              </w:numPr>
              <w:tabs>
                <w:tab w:leader="none" w:pos="393" w:val="left"/>
              </w:tabs>
              <w:spacing w:after="0" w:before="25" w:line="274" w:lineRule="exact"/>
              <w:ind w:hanging="284" w:left="109" w:right="97"/>
              <w:contextualSpacing w:val="false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оценки этических аспектов </w:t>
            </w:r>
            <w:r>
              <w:rPr>
                <w:color w:val="000009"/>
                <w:spacing w:val="-3"/>
                <w:sz w:val="24"/>
              </w:rPr>
              <w:t xml:space="preserve">некоторых </w:t>
            </w:r>
            <w:r>
              <w:rPr>
                <w:color w:val="000009"/>
                <w:sz w:val="24"/>
              </w:rPr>
              <w:t>исследований в области биотехнологии (клонирование, искусственное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оплодотворение).</w:t>
            </w:r>
          </w:p>
        </w:tc>
      </w:tr>
    </w:tbl>
    <w:sectPr>
      <w:type w:val="nextPage"/>
      <w:pgSz w:h="16838" w:w="11906"/>
      <w:pgMar w:bottom="280" w:footer="0" w:gutter="0" w:header="0" w:left="1040" w:right="1000" w:top="112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Symbol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0"/>
      <w:numFmt w:val="bullet"/>
      <w:lvlText w:val="l"/>
      <w:lvlJc w:val="left"/>
      <w:pPr>
        <w:ind w:hanging="284" w:left="109"/>
      </w:pPr>
      <w:rPr>
        <w:rFonts w:ascii="Wingdings" w:cs="Wingdings" w:hAnsi="Wingdings" w:hint="default"/>
        <w:b/>
        <w:bCs/>
        <w:w w:val="99"/>
      </w:rPr>
    </w:lvl>
    <w:lvl w:ilvl="1">
      <w:start w:val="0"/>
      <w:numFmt w:val="bullet"/>
      <w:lvlText w:val=""/>
      <w:lvlJc w:val="left"/>
      <w:pPr>
        <w:ind w:hanging="284" w:left="83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57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31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05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78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52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26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00"/>
      </w:pPr>
      <w:rPr>
        <w:rFonts w:ascii="Symbol" w:cs="Symbol" w:hAnsi="Symbol" w:hint="default"/>
      </w:rPr>
    </w:lvl>
  </w:abstractNum>
  <w:abstractNum w:abstractNumId="2">
    <w:lvl w:ilvl="0">
      <w:start w:val="0"/>
      <w:numFmt w:val="bullet"/>
      <w:lvlText w:val=""/>
      <w:lvlJc w:val="left"/>
      <w:pPr>
        <w:ind w:hanging="284" w:left="109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83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57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31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05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78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52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26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00"/>
      </w:pPr>
      <w:rPr>
        <w:rFonts w:ascii="Symbol" w:cs="Symbol" w:hAnsi="Symbol" w:hint="default"/>
      </w:rPr>
    </w:lvl>
  </w:abstractNum>
  <w:abstractNum w:abstractNumId="3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4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5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6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7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8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9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10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11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12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13">
    <w:lvl w:ilvl="0">
      <w:start w:val="0"/>
      <w:numFmt w:val="bullet"/>
      <w:lvlText w:val=""/>
      <w:lvlJc w:val="left"/>
      <w:pPr>
        <w:ind w:hanging="284" w:left="393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60"/>
      </w:pPr>
      <w:rPr>
        <w:rFonts w:ascii="Symbol" w:cs="Symbol" w:hAnsi="Symbol" w:hint="default"/>
      </w:rPr>
    </w:lvl>
  </w:abstractNum>
  <w:abstractNum w:abstractNumId="14">
    <w:lvl w:ilvl="0">
      <w:start w:val="10"/>
      <w:numFmt w:val="decimal"/>
      <w:lvlText w:val="%1"/>
      <w:lvlJc w:val="left"/>
      <w:pPr>
        <w:ind w:hanging="300" w:left="409"/>
      </w:pPr>
      <w:rPr>
        <w:sz w:val="24"/>
        <w:spacing w:val="-4"/>
        <w:szCs w:val="24"/>
        <w:w w:val="100"/>
      </w:rPr>
    </w:lvl>
    <w:lvl w:ilvl="1">
      <w:start w:val="0"/>
      <w:numFmt w:val="bullet"/>
      <w:lvlText w:val=""/>
      <w:lvlJc w:val="left"/>
      <w:pPr>
        <w:ind w:hanging="300" w:left="110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300" w:left="181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300" w:left="252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300" w:left="323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300" w:left="393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300" w:left="464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300" w:left="535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300" w:left="6060"/>
      </w:pPr>
      <w:rPr>
        <w:rFonts w:ascii="Symbol" w:cs="Symbol" w:hAnsi="Symbol" w:hint="default"/>
      </w:rPr>
    </w:lvl>
  </w:abstractNum>
  <w:abstractNum w:abstractNumId="15">
    <w:lvl w:ilvl="0">
      <w:start w:val="0"/>
      <w:numFmt w:val="bullet"/>
      <w:lvlText w:val=""/>
      <w:lvlJc w:val="left"/>
      <w:pPr>
        <w:ind w:hanging="284" w:left="109"/>
      </w:pPr>
      <w:rPr>
        <w:rFonts w:ascii="Symbol" w:cs="Symbol" w:hAnsi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hanging="284" w:left="837"/>
      </w:pPr>
      <w:rPr>
        <w:rFonts w:ascii="Symbol" w:cs="Symbol" w:hAnsi="Symbol" w:hint="default"/>
      </w:rPr>
    </w:lvl>
    <w:lvl w:ilvl="2">
      <w:start w:val="0"/>
      <w:numFmt w:val="bullet"/>
      <w:lvlText w:val=""/>
      <w:lvlJc w:val="left"/>
      <w:pPr>
        <w:ind w:hanging="284" w:left="1575"/>
      </w:pPr>
      <w:rPr>
        <w:rFonts w:ascii="Symbol" w:cs="Symbol" w:hAnsi="Symbol" w:hint="default"/>
      </w:rPr>
    </w:lvl>
    <w:lvl w:ilvl="3">
      <w:start w:val="0"/>
      <w:numFmt w:val="bullet"/>
      <w:lvlText w:val=""/>
      <w:lvlJc w:val="left"/>
      <w:pPr>
        <w:ind w:hanging="284" w:left="2312"/>
      </w:pPr>
      <w:rPr>
        <w:rFonts w:ascii="Symbol" w:cs="Symbol" w:hAnsi="Symbol" w:hint="default"/>
      </w:rPr>
    </w:lvl>
    <w:lvl w:ilvl="4">
      <w:start w:val="0"/>
      <w:numFmt w:val="bullet"/>
      <w:lvlText w:val=""/>
      <w:lvlJc w:val="left"/>
      <w:pPr>
        <w:ind w:hanging="284" w:left="3050"/>
      </w:pPr>
      <w:rPr>
        <w:rFonts w:ascii="Symbol" w:cs="Symbol" w:hAnsi="Symbol" w:hint="default"/>
      </w:rPr>
    </w:lvl>
    <w:lvl w:ilvl="5">
      <w:start w:val="0"/>
      <w:numFmt w:val="bullet"/>
      <w:lvlText w:val=""/>
      <w:lvlJc w:val="left"/>
      <w:pPr>
        <w:ind w:hanging="284" w:left="3787"/>
      </w:pPr>
      <w:rPr>
        <w:rFonts w:ascii="Symbol" w:cs="Symbol" w:hAnsi="Symbol" w:hint="default"/>
      </w:rPr>
    </w:lvl>
    <w:lvl w:ilvl="6">
      <w:start w:val="0"/>
      <w:numFmt w:val="bullet"/>
      <w:lvlText w:val=""/>
      <w:lvlJc w:val="left"/>
      <w:pPr>
        <w:ind w:hanging="284" w:left="4525"/>
      </w:pPr>
      <w:rPr>
        <w:rFonts w:ascii="Symbol" w:cs="Symbol" w:hAnsi="Symbol" w:hint="default"/>
      </w:rPr>
    </w:lvl>
    <w:lvl w:ilvl="7">
      <w:start w:val="0"/>
      <w:numFmt w:val="bullet"/>
      <w:lvlText w:val=""/>
      <w:lvlJc w:val="left"/>
      <w:pPr>
        <w:ind w:hanging="284" w:left="5262"/>
      </w:pPr>
      <w:rPr>
        <w:rFonts w:ascii="Symbol" w:cs="Symbol" w:hAnsi="Symbol" w:hint="default"/>
      </w:rPr>
    </w:lvl>
    <w:lvl w:ilvl="8">
      <w:start w:val="0"/>
      <w:numFmt w:val="bullet"/>
      <w:lvlText w:val=""/>
      <w:lvlJc w:val="left"/>
      <w:pPr>
        <w:ind w:hanging="284" w:left="6000"/>
      </w:pPr>
      <w:rPr>
        <w:rFonts w:ascii="Symbol" w:cs="Symbol" w:hAnsi="Symbol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79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hanging="0" w:left="0" w:right="0"/>
      <w:contextualSpacing w:val="false"/>
      <w:jc w:val="left"/>
    </w:pPr>
    <w:rPr>
      <w:rFonts w:ascii="Times New Roman" w:cs="Times New Roman" w:eastAsia="Times New Roman" w:hAnsi="Times New Roman"/>
      <w:color w:val="auto"/>
      <w:sz w:val="22"/>
      <w:szCs w:val="22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  <w:bCs/>
      <w:w w:val="99"/>
      <w:lang w:bidi="ru-RU" w:eastAsia="ru-RU" w:val="ru-RU"/>
    </w:rPr>
  </w:style>
  <w:style w:styleId="style17" w:type="character">
    <w:name w:val="ListLabel 2"/>
    <w:next w:val="style17"/>
    <w:rPr>
      <w:lang w:bidi="ru-RU" w:eastAsia="ru-RU" w:val="ru-RU"/>
    </w:rPr>
  </w:style>
  <w:style w:styleId="style18" w:type="character">
    <w:name w:val="ListLabel 3"/>
    <w:next w:val="style18"/>
    <w:rPr>
      <w:rFonts w:cs="Symbol" w:eastAsia="Symbol"/>
      <w:w w:val="100"/>
      <w:sz w:val="24"/>
      <w:szCs w:val="24"/>
      <w:lang w:bidi="ru-RU" w:eastAsia="ru-RU" w:val="ru-RU"/>
    </w:rPr>
  </w:style>
  <w:style w:styleId="style19" w:type="character">
    <w:name w:val="ListLabel 4"/>
    <w:next w:val="style19"/>
    <w:rPr>
      <w:rFonts w:cs="Times New Roman" w:eastAsia="Times New Roman"/>
      <w:spacing w:val="-4"/>
      <w:w w:val="100"/>
      <w:sz w:val="24"/>
      <w:szCs w:val="24"/>
      <w:lang w:bidi="ru-RU" w:eastAsia="ru-RU" w:val="ru-RU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0" w:before="9"/>
      <w:ind w:hanging="92" w:left="2815" w:right="2674"/>
      <w:contextualSpacing w:val="false"/>
    </w:pPr>
    <w:rPr>
      <w:rFonts w:ascii="Times New Roman" w:cs="Times New Roman" w:eastAsia="Times New Roman" w:hAnsi="Times New Roman"/>
      <w:sz w:val="24"/>
      <w:szCs w:val="24"/>
      <w:lang w:bidi="ru-RU" w:eastAsia="ru-RU" w:val="ru-RU"/>
    </w:rPr>
  </w:style>
  <w:style w:styleId="style22" w:type="paragraph">
    <w:name w:val="Список"/>
    <w:basedOn w:val="style21"/>
    <w:next w:val="style22"/>
    <w:pPr/>
    <w:rPr/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/>
  </w:style>
  <w:style w:styleId="style25" w:type="paragraph">
    <w:name w:val="List Paragraph"/>
    <w:basedOn w:val="style0"/>
    <w:next w:val="style25"/>
    <w:pPr/>
    <w:rPr>
      <w:lang w:bidi="ru-RU" w:eastAsia="ru-RU" w:val="ru-RU"/>
    </w:rPr>
  </w:style>
  <w:style w:styleId="style26" w:type="paragraph">
    <w:name w:val="Table Paragraph"/>
    <w:basedOn w:val="style0"/>
    <w:next w:val="style26"/>
    <w:pPr>
      <w:ind w:hanging="0" w:left="109" w:right="0"/>
    </w:pPr>
    <w:rPr>
      <w:rFonts w:ascii="Times New Roman" w:cs="Times New Roman" w:eastAsia="Times New Roman" w:hAnsi="Times New Roman"/>
      <w:lang w:bidi="ru-RU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2019-04-18T13:36:29Z</dcterms:created>
  <dc:creator>Миша1</dc:creator>
  <dcterms:modified xsi:type="dcterms:W3CDTF">2019-04-18T13:36:29Z</dcterms:modified>
  <cp:revision>0</cp:revision>
</cp:coreProperties>
</file>