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D9" w:rsidRDefault="00CC3AD9" w:rsidP="00CC3AD9">
      <w:pPr>
        <w:spacing w:line="10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</w:t>
      </w:r>
    </w:p>
    <w:p w:rsidR="00CC3AD9" w:rsidRPr="00CC3AD9" w:rsidRDefault="00CC3AD9" w:rsidP="00CC3AD9">
      <w:pPr>
        <w:spacing w:line="10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приказу от 03.0372014 г. № </w:t>
      </w:r>
      <w:r w:rsidR="008C3F81">
        <w:rPr>
          <w:bCs/>
          <w:sz w:val="20"/>
          <w:szCs w:val="20"/>
        </w:rPr>
        <w:t xml:space="preserve">144 </w:t>
      </w:r>
    </w:p>
    <w:p w:rsidR="00A647A7" w:rsidRDefault="005C7F18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647A7" w:rsidRDefault="005C7F18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495813">
        <w:rPr>
          <w:b/>
          <w:bCs/>
          <w:sz w:val="28"/>
          <w:szCs w:val="28"/>
        </w:rPr>
        <w:t xml:space="preserve">сетевого проекта </w:t>
      </w:r>
      <w:r w:rsidR="00CC3AD9">
        <w:rPr>
          <w:b/>
          <w:bCs/>
          <w:sz w:val="28"/>
          <w:szCs w:val="28"/>
        </w:rPr>
        <w:t>«Наследие М.В. Ломоносова»</w:t>
      </w:r>
    </w:p>
    <w:p w:rsidR="00CC3AD9" w:rsidRDefault="00CC3AD9">
      <w:pPr>
        <w:spacing w:line="100" w:lineRule="atLeast"/>
        <w:jc w:val="center"/>
        <w:rPr>
          <w:b/>
          <w:bCs/>
          <w:sz w:val="28"/>
          <w:szCs w:val="28"/>
        </w:rPr>
      </w:pPr>
    </w:p>
    <w:p w:rsidR="00A647A7" w:rsidRDefault="00495813">
      <w:pPr>
        <w:spacing w:before="120" w:after="120"/>
        <w:jc w:val="center"/>
        <w:rPr>
          <w:rFonts w:ascii="Times" w:hAnsi="Times" w:cs="Times"/>
          <w:b/>
          <w:bCs/>
          <w:sz w:val="28"/>
        </w:rPr>
      </w:pPr>
      <w:r>
        <w:rPr>
          <w:rFonts w:ascii="Times" w:hAnsi="Times" w:cs="Times"/>
          <w:b/>
          <w:bCs/>
          <w:sz w:val="28"/>
        </w:rPr>
        <w:t>Общие положения</w:t>
      </w:r>
    </w:p>
    <w:p w:rsidR="00A647A7" w:rsidRDefault="00495813" w:rsidP="00495813">
      <w:pPr>
        <w:spacing w:before="120" w:after="120"/>
        <w:ind w:firstLine="709"/>
        <w:jc w:val="both"/>
        <w:rPr>
          <w:rFonts w:eastAsia="TimesNewRomanPSMT" w:cs="TimesNewRomanPSMT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 xml:space="preserve">Сетевой проект </w:t>
      </w:r>
      <w:r w:rsidR="005C7F18">
        <w:rPr>
          <w:rFonts w:cs="Times"/>
          <w:color w:val="000000"/>
          <w:sz w:val="28"/>
          <w:szCs w:val="28"/>
        </w:rPr>
        <w:t xml:space="preserve">«Наследие М.В. Ломоносова» проводится учителями  Центра дистанционного образования детей-инвалидов при ОГАОУ «Белгородский инженерный юношеский лицей-интернат» для обучающихся 11 классов. </w:t>
      </w:r>
      <w:r w:rsidR="005C7F18">
        <w:rPr>
          <w:rFonts w:eastAsia="TimesNewRomanPSMT" w:cs="TimesNewRomanPSMT"/>
          <w:color w:val="000000"/>
          <w:sz w:val="28"/>
          <w:szCs w:val="28"/>
        </w:rPr>
        <w:t xml:space="preserve">Настоящее Положение о </w:t>
      </w:r>
      <w:r>
        <w:rPr>
          <w:rFonts w:eastAsia="TimesNewRomanPSMT" w:cs="TimesNewRomanPSMT"/>
          <w:color w:val="000000"/>
          <w:sz w:val="28"/>
          <w:szCs w:val="28"/>
        </w:rPr>
        <w:t xml:space="preserve">проекте </w:t>
      </w:r>
      <w:r w:rsidR="005C7F18">
        <w:rPr>
          <w:rFonts w:eastAsia="TimesNewRomanPSMT" w:cs="TimesNewRomanPSMT"/>
          <w:color w:val="000000"/>
          <w:sz w:val="28"/>
          <w:szCs w:val="28"/>
        </w:rPr>
        <w:t>определяет цель и задачи, состав участников, номинации, сроки проведения,  порядок награждения победителей и участников, состав  жюри.</w:t>
      </w:r>
      <w:r>
        <w:rPr>
          <w:rFonts w:eastAsia="TimesNewRomanPSMT" w:cs="TimesNewRomanPSMT"/>
          <w:color w:val="000000"/>
          <w:sz w:val="28"/>
          <w:szCs w:val="28"/>
        </w:rPr>
        <w:t xml:space="preserve"> Форма реализации проекта – конкурсы по номинациям.</w:t>
      </w:r>
    </w:p>
    <w:p w:rsidR="00A647A7" w:rsidRDefault="005C7F18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rFonts w:cs="Times"/>
          <w:b/>
          <w:bCs/>
          <w:color w:val="000000"/>
          <w:sz w:val="28"/>
          <w:szCs w:val="28"/>
        </w:rPr>
        <w:t>Цель</w:t>
      </w:r>
      <w:r w:rsidR="00495813">
        <w:rPr>
          <w:rFonts w:cs="Times"/>
          <w:b/>
          <w:bCs/>
          <w:color w:val="000000"/>
          <w:sz w:val="28"/>
          <w:szCs w:val="28"/>
        </w:rPr>
        <w:t xml:space="preserve"> проекта</w:t>
      </w:r>
      <w:r>
        <w:rPr>
          <w:rFonts w:cs="Times"/>
          <w:b/>
          <w:bCs/>
          <w:color w:val="000000"/>
          <w:sz w:val="28"/>
          <w:szCs w:val="28"/>
        </w:rPr>
        <w:t xml:space="preserve">: </w:t>
      </w:r>
      <w:r>
        <w:rPr>
          <w:rFonts w:cs="Times"/>
          <w:color w:val="000000"/>
          <w:sz w:val="28"/>
          <w:szCs w:val="28"/>
        </w:rPr>
        <w:t>р</w:t>
      </w:r>
      <w:r>
        <w:rPr>
          <w:rFonts w:cs="Times"/>
          <w:bCs/>
          <w:color w:val="000000"/>
          <w:sz w:val="28"/>
          <w:szCs w:val="28"/>
        </w:rPr>
        <w:t xml:space="preserve">асширение знаний </w:t>
      </w:r>
      <w:r w:rsidR="00495813">
        <w:rPr>
          <w:rFonts w:cs="Times"/>
          <w:bCs/>
          <w:color w:val="000000"/>
          <w:sz w:val="28"/>
          <w:szCs w:val="28"/>
        </w:rPr>
        <w:t xml:space="preserve">обучающихся </w:t>
      </w:r>
      <w:r>
        <w:rPr>
          <w:rFonts w:cs="Times"/>
          <w:bCs/>
          <w:color w:val="000000"/>
          <w:sz w:val="28"/>
          <w:szCs w:val="28"/>
        </w:rPr>
        <w:t xml:space="preserve">о жизни и наследии ученого М.В. Ломоносова, </w:t>
      </w:r>
      <w:r>
        <w:rPr>
          <w:rFonts w:cs="Times"/>
          <w:b/>
          <w:bCs/>
          <w:color w:val="000000"/>
          <w:sz w:val="28"/>
          <w:szCs w:val="28"/>
        </w:rPr>
        <w:t xml:space="preserve"> </w:t>
      </w:r>
      <w:r w:rsidR="00495813" w:rsidRPr="00495813">
        <w:rPr>
          <w:rFonts w:cs="Times"/>
          <w:bCs/>
          <w:color w:val="000000"/>
          <w:sz w:val="28"/>
          <w:szCs w:val="28"/>
        </w:rPr>
        <w:t>развитие</w:t>
      </w:r>
      <w:r w:rsidR="00495813">
        <w:rPr>
          <w:rFonts w:cs="Times"/>
          <w:b/>
          <w:bCs/>
          <w:color w:val="000000"/>
          <w:sz w:val="28"/>
          <w:szCs w:val="28"/>
        </w:rPr>
        <w:t xml:space="preserve"> </w:t>
      </w:r>
      <w:r w:rsidR="00495813" w:rsidRPr="00495813">
        <w:rPr>
          <w:rFonts w:cs="Times"/>
          <w:bCs/>
          <w:color w:val="000000"/>
          <w:sz w:val="28"/>
          <w:szCs w:val="28"/>
        </w:rPr>
        <w:t>познавательных и</w:t>
      </w:r>
      <w:r w:rsidR="00495813">
        <w:rPr>
          <w:rFonts w:cs="Times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творческих способностей.</w:t>
      </w:r>
    </w:p>
    <w:p w:rsidR="00A647A7" w:rsidRDefault="005C7F18" w:rsidP="00CC3AD9">
      <w:pPr>
        <w:spacing w:before="120" w:after="120" w:line="100" w:lineRule="atLeast"/>
        <w:rPr>
          <w:rFonts w:ascii="Times" w:hAnsi="Times" w:cs="Times"/>
          <w:b/>
          <w:bCs/>
          <w:sz w:val="28"/>
        </w:rPr>
      </w:pPr>
      <w:r>
        <w:rPr>
          <w:rFonts w:ascii="Times" w:hAnsi="Times" w:cs="Times"/>
          <w:b/>
          <w:bCs/>
          <w:sz w:val="28"/>
        </w:rPr>
        <w:t>Задачи</w:t>
      </w:r>
      <w:r w:rsidR="00495813">
        <w:rPr>
          <w:rFonts w:ascii="Times" w:hAnsi="Times" w:cs="Times"/>
          <w:b/>
          <w:bCs/>
          <w:sz w:val="28"/>
        </w:rPr>
        <w:t xml:space="preserve"> проекта</w:t>
      </w:r>
      <w:r>
        <w:rPr>
          <w:rFonts w:ascii="Times" w:hAnsi="Times" w:cs="Times"/>
          <w:b/>
          <w:bCs/>
          <w:sz w:val="28"/>
        </w:rPr>
        <w:t>:</w:t>
      </w:r>
    </w:p>
    <w:p w:rsidR="00A647A7" w:rsidRDefault="005C7F18">
      <w:pPr>
        <w:numPr>
          <w:ilvl w:val="0"/>
          <w:numId w:val="1"/>
        </w:numPr>
        <w:spacing w:before="120" w:after="12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творческие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ЦДО;</w:t>
      </w:r>
    </w:p>
    <w:p w:rsidR="00A647A7" w:rsidRDefault="00495813" w:rsidP="00495813">
      <w:pPr>
        <w:numPr>
          <w:ilvl w:val="0"/>
          <w:numId w:val="1"/>
        </w:numPr>
        <w:spacing w:before="120" w:after="12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изучения</w:t>
      </w:r>
      <w:r w:rsidR="005C7F18">
        <w:rPr>
          <w:color w:val="000000"/>
          <w:sz w:val="28"/>
          <w:szCs w:val="28"/>
        </w:rPr>
        <w:t xml:space="preserve"> научного и творческого наследия Ломоносова;</w:t>
      </w:r>
    </w:p>
    <w:p w:rsidR="00A647A7" w:rsidRDefault="005C7F18" w:rsidP="00495813">
      <w:pPr>
        <w:numPr>
          <w:ilvl w:val="0"/>
          <w:numId w:val="1"/>
        </w:numPr>
        <w:spacing w:before="120" w:after="120" w:line="100" w:lineRule="atLeast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создать </w:t>
      </w:r>
      <w:r w:rsidR="008C3F81">
        <w:rPr>
          <w:rStyle w:val="FontStyle12"/>
          <w:color w:val="000000"/>
          <w:sz w:val="28"/>
          <w:szCs w:val="28"/>
        </w:rPr>
        <w:t>дидактические и</w:t>
      </w:r>
      <w:r>
        <w:rPr>
          <w:rStyle w:val="FontStyle12"/>
          <w:color w:val="000000"/>
          <w:sz w:val="28"/>
          <w:szCs w:val="28"/>
        </w:rPr>
        <w:t xml:space="preserve"> методически</w:t>
      </w:r>
      <w:r w:rsidR="008C3F81">
        <w:rPr>
          <w:rStyle w:val="FontStyle12"/>
          <w:color w:val="000000"/>
          <w:sz w:val="28"/>
          <w:szCs w:val="28"/>
        </w:rPr>
        <w:t>е</w:t>
      </w:r>
      <w:r>
        <w:rPr>
          <w:rStyle w:val="FontStyle12"/>
          <w:color w:val="000000"/>
          <w:sz w:val="28"/>
          <w:szCs w:val="28"/>
        </w:rPr>
        <w:t xml:space="preserve"> материал</w:t>
      </w:r>
      <w:r w:rsidR="008C3F81">
        <w:rPr>
          <w:rStyle w:val="FontStyle12"/>
          <w:color w:val="000000"/>
          <w:sz w:val="28"/>
          <w:szCs w:val="28"/>
        </w:rPr>
        <w:t>ы</w:t>
      </w:r>
      <w:r>
        <w:rPr>
          <w:rStyle w:val="FontStyle12"/>
          <w:color w:val="000000"/>
          <w:sz w:val="28"/>
          <w:szCs w:val="28"/>
        </w:rPr>
        <w:t>, посвященны</w:t>
      </w:r>
      <w:r w:rsidR="008C3F81">
        <w:rPr>
          <w:rStyle w:val="FontStyle12"/>
          <w:color w:val="000000"/>
          <w:sz w:val="28"/>
          <w:szCs w:val="28"/>
        </w:rPr>
        <w:t>е</w:t>
      </w:r>
      <w:r>
        <w:rPr>
          <w:rStyle w:val="FontStyle12"/>
          <w:color w:val="000000"/>
          <w:sz w:val="28"/>
          <w:szCs w:val="28"/>
        </w:rPr>
        <w:t xml:space="preserve"> жизни и научной деятельности Ломоносова, которые могут быть использованы в учебно-воспитательной работе.</w:t>
      </w:r>
    </w:p>
    <w:p w:rsidR="00A647A7" w:rsidRDefault="005C7F18" w:rsidP="00CC3AD9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</w:t>
      </w:r>
      <w:r w:rsidR="00495813">
        <w:rPr>
          <w:b/>
          <w:bCs/>
          <w:sz w:val="28"/>
          <w:szCs w:val="28"/>
        </w:rPr>
        <w:t>проекта</w:t>
      </w:r>
    </w:p>
    <w:p w:rsidR="00A647A7" w:rsidRDefault="005C7F18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CC3AD9">
        <w:rPr>
          <w:sz w:val="28"/>
          <w:szCs w:val="28"/>
        </w:rPr>
        <w:t>ы проводя</w:t>
      </w:r>
      <w:r>
        <w:rPr>
          <w:sz w:val="28"/>
          <w:szCs w:val="28"/>
        </w:rPr>
        <w:t xml:space="preserve">тся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11 класса ЦДО. </w:t>
      </w:r>
    </w:p>
    <w:p w:rsidR="00A647A7" w:rsidRDefault="00A647A7">
      <w:pPr>
        <w:spacing w:line="100" w:lineRule="atLeast"/>
        <w:rPr>
          <w:sz w:val="28"/>
          <w:szCs w:val="28"/>
        </w:rPr>
      </w:pPr>
    </w:p>
    <w:p w:rsidR="00A647A7" w:rsidRDefault="005C7F18" w:rsidP="00CC3AD9">
      <w:pPr>
        <w:spacing w:line="10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Сроки проведени</w:t>
      </w:r>
      <w:r w:rsidR="00CC3AD9">
        <w:rPr>
          <w:rFonts w:ascii="TimesNewRomanPSMT" w:eastAsia="TimesNewRomanPSMT" w:hAnsi="TimesNewRomanPSMT" w:cs="TimesNewRomanPSMT"/>
          <w:b/>
          <w:bCs/>
          <w:sz w:val="28"/>
          <w:szCs w:val="28"/>
        </w:rPr>
        <w:t>я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конкурс</w:t>
      </w:r>
      <w:r w:rsidR="00CC3AD9">
        <w:rPr>
          <w:rFonts w:ascii="TimesNewRomanPSMT" w:eastAsia="TimesNewRomanPSMT" w:hAnsi="TimesNewRomanPSMT" w:cs="TimesNewRomanPSMT"/>
          <w:b/>
          <w:bCs/>
          <w:sz w:val="28"/>
          <w:szCs w:val="28"/>
        </w:rPr>
        <w:t>ов</w:t>
      </w:r>
    </w:p>
    <w:p w:rsidR="00A647A7" w:rsidRDefault="005C7F18">
      <w:pPr>
        <w:spacing w:line="100" w:lineRule="atLeast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Конкурс</w:t>
      </w:r>
      <w:r w:rsidR="00CC3AD9">
        <w:rPr>
          <w:rFonts w:eastAsia="TimesNewRomanPSMT"/>
          <w:color w:val="000000"/>
          <w:sz w:val="28"/>
          <w:szCs w:val="28"/>
        </w:rPr>
        <w:t>ы проводя</w:t>
      </w:r>
      <w:r>
        <w:rPr>
          <w:rFonts w:eastAsia="TimesNewRomanPSMT"/>
          <w:color w:val="000000"/>
          <w:sz w:val="28"/>
          <w:szCs w:val="28"/>
        </w:rPr>
        <w:t>тся в три этапа:</w:t>
      </w:r>
    </w:p>
    <w:p w:rsidR="00A647A7" w:rsidRDefault="005C7F18">
      <w:pPr>
        <w:spacing w:line="100" w:lineRule="atLeast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b/>
          <w:bCs/>
          <w:color w:val="000000"/>
          <w:sz w:val="28"/>
          <w:szCs w:val="28"/>
        </w:rPr>
        <w:t xml:space="preserve">1 этап. </w:t>
      </w:r>
      <w:r w:rsidRPr="00495813">
        <w:rPr>
          <w:rFonts w:eastAsia="TimesNewRomanPSMT"/>
          <w:bCs/>
          <w:color w:val="000000"/>
          <w:sz w:val="28"/>
          <w:szCs w:val="28"/>
        </w:rPr>
        <w:t>3-14 марта</w:t>
      </w:r>
      <w:r>
        <w:rPr>
          <w:rFonts w:eastAsia="TimesNewRomanPSMT"/>
          <w:color w:val="000000"/>
          <w:sz w:val="28"/>
          <w:szCs w:val="28"/>
        </w:rPr>
        <w:t xml:space="preserve"> 2014 года: подготовка и подача работ в оргкомитет конкурса.</w:t>
      </w:r>
    </w:p>
    <w:p w:rsidR="00A647A7" w:rsidRDefault="005C7F18">
      <w:pPr>
        <w:spacing w:line="100" w:lineRule="atLeast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b/>
          <w:bCs/>
          <w:color w:val="000000"/>
          <w:sz w:val="28"/>
          <w:szCs w:val="28"/>
        </w:rPr>
        <w:t xml:space="preserve">2 этап. </w:t>
      </w:r>
      <w:r w:rsidRPr="00495813">
        <w:rPr>
          <w:rFonts w:eastAsia="TimesNewRomanPSMT"/>
          <w:bCs/>
          <w:color w:val="000000"/>
          <w:sz w:val="28"/>
          <w:szCs w:val="28"/>
        </w:rPr>
        <w:t>17 марта 2014 г</w:t>
      </w:r>
      <w:r w:rsidR="00495813">
        <w:rPr>
          <w:rFonts w:eastAsia="TimesNewRomanPSMT"/>
          <w:bCs/>
          <w:color w:val="000000"/>
          <w:sz w:val="28"/>
          <w:szCs w:val="28"/>
        </w:rPr>
        <w:t>ода</w:t>
      </w:r>
      <w:r w:rsidRPr="00495813">
        <w:rPr>
          <w:rFonts w:eastAsia="TimesNewRomanPSMT"/>
          <w:color w:val="000000"/>
          <w:sz w:val="28"/>
          <w:szCs w:val="28"/>
        </w:rPr>
        <w:t>:</w:t>
      </w:r>
      <w:r>
        <w:rPr>
          <w:rFonts w:eastAsia="TimesNewRomanPSMT"/>
          <w:color w:val="000000"/>
          <w:sz w:val="28"/>
          <w:szCs w:val="28"/>
        </w:rPr>
        <w:t xml:space="preserve"> экспертиза работ жюри конкурса и определение победителей в каждой из номинаций.</w:t>
      </w:r>
    </w:p>
    <w:p w:rsidR="00A647A7" w:rsidRDefault="005C7F18">
      <w:pPr>
        <w:spacing w:line="100" w:lineRule="atLeast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b/>
          <w:bCs/>
          <w:color w:val="000000"/>
          <w:sz w:val="28"/>
          <w:szCs w:val="28"/>
        </w:rPr>
        <w:t>3 этап</w:t>
      </w:r>
      <w:r w:rsidR="00495813">
        <w:rPr>
          <w:rFonts w:eastAsia="TimesNewRomanPSMT"/>
          <w:b/>
          <w:bCs/>
          <w:color w:val="000000"/>
          <w:sz w:val="28"/>
          <w:szCs w:val="28"/>
        </w:rPr>
        <w:t>.</w:t>
      </w:r>
      <w:r>
        <w:rPr>
          <w:rFonts w:eastAsia="TimesNewRomanPSMT"/>
          <w:b/>
          <w:bCs/>
          <w:color w:val="000000"/>
          <w:sz w:val="28"/>
          <w:szCs w:val="28"/>
        </w:rPr>
        <w:t xml:space="preserve"> </w:t>
      </w:r>
      <w:r w:rsidRPr="00495813">
        <w:rPr>
          <w:rFonts w:eastAsia="TimesNewRomanPSMT"/>
          <w:bCs/>
          <w:color w:val="000000"/>
          <w:sz w:val="28"/>
          <w:szCs w:val="28"/>
        </w:rPr>
        <w:t>20 марта 2014 года</w:t>
      </w:r>
      <w:r w:rsidR="00495813">
        <w:rPr>
          <w:rFonts w:eastAsia="TimesNewRomanPSMT"/>
          <w:bCs/>
          <w:color w:val="000000"/>
          <w:sz w:val="28"/>
          <w:szCs w:val="28"/>
        </w:rPr>
        <w:t>:</w:t>
      </w:r>
      <w:r>
        <w:rPr>
          <w:rFonts w:eastAsia="TimesNewRomanPSMT"/>
          <w:b/>
          <w:bCs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опубликование результатов конкурса на сайте Центра дистанционного образования детей-инвалидов при ОГАОУ «Белгородский инженерный юношеский лицей-интернат» </w:t>
      </w:r>
      <w:hyperlink r:id="rId5" w:history="1">
        <w:r>
          <w:rPr>
            <w:rStyle w:val="a6"/>
          </w:rPr>
          <w:t>http://belcdo.bel-licei-inter.ru/</w:t>
        </w:r>
      </w:hyperlink>
      <w:r>
        <w:rPr>
          <w:rFonts w:eastAsia="TimesNewRomanPSMT"/>
          <w:color w:val="0000FF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>и награждение победителей.</w:t>
      </w:r>
    </w:p>
    <w:p w:rsidR="00A647A7" w:rsidRDefault="005C7F18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 конкурс</w:t>
      </w:r>
      <w:r w:rsidR="00CC3AD9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</w:p>
    <w:p w:rsidR="00A647A7" w:rsidRDefault="005C7F18">
      <w:pPr>
        <w:spacing w:line="1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конкурс принимаются творческие работы по следующим номинациям:</w:t>
      </w:r>
    </w:p>
    <w:p w:rsidR="00A647A7" w:rsidRDefault="005C7F1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-конкурс презентаций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наследии М.В. Ломоносова по выбору учащихся:</w:t>
      </w:r>
    </w:p>
    <w:p w:rsidR="00A647A7" w:rsidRPr="00CC3AD9" w:rsidRDefault="005C7F18" w:rsidP="00CC3AD9">
      <w:pPr>
        <w:pStyle w:val="aa"/>
        <w:numPr>
          <w:ilvl w:val="0"/>
          <w:numId w:val="5"/>
        </w:numPr>
        <w:spacing w:line="100" w:lineRule="atLeast"/>
        <w:jc w:val="both"/>
        <w:rPr>
          <w:rFonts w:ascii="TimesNewRomanPSMT" w:eastAsia="TimesNewRomanPSMT" w:hAnsi="TimesNewRomanPSMT" w:cs="TimesNewRomanPSMT"/>
          <w:kern w:val="0"/>
          <w:sz w:val="28"/>
          <w:szCs w:val="28"/>
        </w:rPr>
      </w:pPr>
      <w:r w:rsidRPr="00CC3AD9">
        <w:rPr>
          <w:rFonts w:ascii="TimesNewRomanPSMT" w:eastAsia="TimesNewRomanPSMT" w:hAnsi="TimesNewRomanPSMT" w:cs="TimesNewRomanPSMT"/>
          <w:kern w:val="0"/>
          <w:sz w:val="28"/>
          <w:szCs w:val="28"/>
        </w:rPr>
        <w:t>Ломоносов и химия;</w:t>
      </w:r>
    </w:p>
    <w:p w:rsidR="00A647A7" w:rsidRPr="00CC3AD9" w:rsidRDefault="005C7F18" w:rsidP="00CC3AD9">
      <w:pPr>
        <w:pStyle w:val="aa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both"/>
        <w:rPr>
          <w:rFonts w:ascii="TimesNewRomanPSMT" w:eastAsia="TimesNewRomanPSMT" w:hAnsi="TimesNewRomanPSMT" w:cs="TimesNewRomanPSMT"/>
          <w:kern w:val="0"/>
          <w:sz w:val="28"/>
          <w:szCs w:val="28"/>
        </w:rPr>
      </w:pPr>
      <w:r w:rsidRPr="00CC3AD9">
        <w:rPr>
          <w:rFonts w:ascii="TimesNewRomanPSMT" w:eastAsia="TimesNewRomanPSMT" w:hAnsi="TimesNewRomanPSMT" w:cs="TimesNewRomanPSMT"/>
          <w:kern w:val="0"/>
          <w:sz w:val="28"/>
          <w:szCs w:val="28"/>
        </w:rPr>
        <w:t>Труды Ломоносова в области русского языка и литературы;</w:t>
      </w:r>
    </w:p>
    <w:p w:rsidR="00A647A7" w:rsidRPr="00CC3AD9" w:rsidRDefault="005C7F18" w:rsidP="00CC3AD9">
      <w:pPr>
        <w:pStyle w:val="aa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both"/>
        <w:rPr>
          <w:rFonts w:ascii="TimesNewRomanPSMT" w:eastAsia="TimesNewRomanPSMT" w:hAnsi="TimesNewRomanPSMT" w:cs="TimesNewRomanPSMT"/>
          <w:kern w:val="0"/>
          <w:sz w:val="28"/>
          <w:szCs w:val="28"/>
        </w:rPr>
      </w:pPr>
      <w:r w:rsidRPr="00CC3AD9">
        <w:rPr>
          <w:rFonts w:ascii="TimesNewRomanPSMT" w:eastAsia="TimesNewRomanPSMT" w:hAnsi="TimesNewRomanPSMT" w:cs="TimesNewRomanPSMT"/>
          <w:kern w:val="0"/>
          <w:sz w:val="28"/>
          <w:szCs w:val="28"/>
        </w:rPr>
        <w:t>Биография Ломоносова;</w:t>
      </w:r>
    </w:p>
    <w:p w:rsidR="00A647A7" w:rsidRPr="00CC3AD9" w:rsidRDefault="005C7F18" w:rsidP="00CC3AD9">
      <w:pPr>
        <w:pStyle w:val="aa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both"/>
        <w:rPr>
          <w:rFonts w:ascii="TimesNewRomanPSMT" w:eastAsia="TimesNewRomanPSMT" w:hAnsi="TimesNewRomanPSMT" w:cs="TimesNewRomanPSMT"/>
          <w:kern w:val="0"/>
          <w:sz w:val="28"/>
          <w:szCs w:val="28"/>
        </w:rPr>
      </w:pPr>
      <w:r w:rsidRPr="00CC3AD9">
        <w:rPr>
          <w:rFonts w:ascii="TimesNewRomanPSMT" w:eastAsia="TimesNewRomanPSMT" w:hAnsi="TimesNewRomanPSMT" w:cs="TimesNewRomanPSMT"/>
          <w:kern w:val="0"/>
          <w:sz w:val="28"/>
          <w:szCs w:val="28"/>
        </w:rPr>
        <w:t>Интересные факты из жизни Ломоносова;</w:t>
      </w:r>
    </w:p>
    <w:p w:rsidR="00A647A7" w:rsidRPr="00CC3AD9" w:rsidRDefault="005C7F18" w:rsidP="00CC3AD9">
      <w:pPr>
        <w:pStyle w:val="aa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both"/>
        <w:rPr>
          <w:rFonts w:ascii="TimesNewRomanPSMT" w:eastAsia="TimesNewRomanPSMT" w:hAnsi="TimesNewRomanPSMT" w:cs="TimesNewRomanPSMT"/>
          <w:kern w:val="0"/>
          <w:sz w:val="28"/>
          <w:szCs w:val="28"/>
        </w:rPr>
      </w:pPr>
      <w:r w:rsidRPr="00CC3AD9">
        <w:rPr>
          <w:rFonts w:ascii="TimesNewRomanPSMT" w:eastAsia="TimesNewRomanPSMT" w:hAnsi="TimesNewRomanPSMT" w:cs="TimesNewRomanPSMT"/>
          <w:kern w:val="0"/>
          <w:sz w:val="28"/>
          <w:szCs w:val="28"/>
        </w:rPr>
        <w:t>Ломоносов и история стекла;</w:t>
      </w:r>
    </w:p>
    <w:p w:rsidR="00A647A7" w:rsidRPr="00CC3AD9" w:rsidRDefault="005C7F18" w:rsidP="00CC3AD9">
      <w:pPr>
        <w:pStyle w:val="aa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both"/>
        <w:rPr>
          <w:rFonts w:ascii="TimesNewRomanPSMT" w:eastAsia="TimesNewRomanPSMT" w:hAnsi="TimesNewRomanPSMT" w:cs="TimesNewRomanPSMT"/>
          <w:kern w:val="0"/>
          <w:sz w:val="28"/>
          <w:szCs w:val="28"/>
        </w:rPr>
      </w:pPr>
      <w:r w:rsidRPr="00CC3AD9">
        <w:rPr>
          <w:rFonts w:ascii="TimesNewRomanPSMT" w:eastAsia="TimesNewRomanPSMT" w:hAnsi="TimesNewRomanPSMT" w:cs="TimesNewRomanPSMT"/>
          <w:kern w:val="0"/>
          <w:sz w:val="28"/>
          <w:szCs w:val="28"/>
        </w:rPr>
        <w:lastRenderedPageBreak/>
        <w:t>Музеи Ломоносова;</w:t>
      </w:r>
    </w:p>
    <w:p w:rsidR="00A647A7" w:rsidRPr="00CC3AD9" w:rsidRDefault="005C7F18" w:rsidP="00CC3AD9">
      <w:pPr>
        <w:pStyle w:val="aa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00" w:lineRule="atLeast"/>
        <w:jc w:val="both"/>
        <w:rPr>
          <w:rFonts w:ascii="TimesNewRomanPSMT" w:eastAsia="TimesNewRomanPSMT" w:hAnsi="TimesNewRomanPSMT" w:cs="TimesNewRomanPSMT"/>
          <w:kern w:val="0"/>
          <w:sz w:val="28"/>
          <w:szCs w:val="28"/>
        </w:rPr>
      </w:pPr>
      <w:r w:rsidRPr="00CC3AD9">
        <w:rPr>
          <w:rFonts w:ascii="TimesNewRomanPSMT" w:eastAsia="TimesNewRomanPSMT" w:hAnsi="TimesNewRomanPSMT" w:cs="TimesNewRomanPSMT"/>
          <w:kern w:val="0"/>
          <w:sz w:val="28"/>
          <w:szCs w:val="28"/>
        </w:rPr>
        <w:t>Образование Московского государственного университета им. Ломоносова</w:t>
      </w:r>
    </w:p>
    <w:p w:rsidR="00A647A7" w:rsidRDefault="005C7F1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-конкурс «Ломоносов</w:t>
      </w:r>
      <w:r w:rsidR="00CC3AD9">
        <w:rPr>
          <w:sz w:val="28"/>
          <w:szCs w:val="28"/>
        </w:rPr>
        <w:t>с</w:t>
      </w:r>
      <w:r>
        <w:rPr>
          <w:sz w:val="28"/>
          <w:szCs w:val="28"/>
        </w:rPr>
        <w:t>кая викторина».</w:t>
      </w:r>
    </w:p>
    <w:p w:rsidR="00A647A7" w:rsidRDefault="00A647A7">
      <w:pPr>
        <w:spacing w:line="100" w:lineRule="atLeast"/>
        <w:jc w:val="both"/>
      </w:pPr>
    </w:p>
    <w:p w:rsidR="00A647A7" w:rsidRDefault="005C7F18">
      <w:pPr>
        <w:spacing w:line="100" w:lineRule="atLeas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содержанию и оформлению работ</w:t>
      </w:r>
    </w:p>
    <w:p w:rsidR="00A647A7" w:rsidRDefault="005C7F18" w:rsidP="008C3F81">
      <w:pPr>
        <w:pStyle w:val="Style8"/>
        <w:widowControl/>
        <w:tabs>
          <w:tab w:val="left" w:pos="413"/>
        </w:tabs>
        <w:spacing w:before="62" w:after="200" w:line="100" w:lineRule="atLeas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1)Презентация, участвующая в конкурсе, должна быть авторской.</w:t>
      </w:r>
    </w:p>
    <w:p w:rsidR="00A647A7" w:rsidRDefault="005C7F18" w:rsidP="008C3F81">
      <w:pPr>
        <w:pStyle w:val="Style8"/>
        <w:widowControl/>
        <w:tabs>
          <w:tab w:val="left" w:pos="413"/>
        </w:tabs>
        <w:spacing w:before="62" w:after="200" w:line="100" w:lineRule="atLeas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2)В презентации должно быть не менее 10 слайдов.</w:t>
      </w:r>
    </w:p>
    <w:p w:rsidR="00A647A7" w:rsidRDefault="005C7F18" w:rsidP="008C3F81">
      <w:pPr>
        <w:pStyle w:val="Style8"/>
        <w:widowControl/>
        <w:tabs>
          <w:tab w:val="left" w:pos="413"/>
        </w:tabs>
        <w:spacing w:before="62" w:after="200" w:line="100" w:lineRule="atLeas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3)Первый слайд презентации - титульный.</w:t>
      </w:r>
      <w:r w:rsidR="008C3F8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 нем указывается</w:t>
      </w:r>
      <w:r w:rsidR="00CC3AD9">
        <w:rPr>
          <w:rStyle w:val="FontStyle13"/>
          <w:sz w:val="28"/>
          <w:szCs w:val="28"/>
        </w:rPr>
        <w:t>:</w:t>
      </w:r>
      <w:r w:rsidR="008C3F81">
        <w:rPr>
          <w:rStyle w:val="FontStyle13"/>
          <w:sz w:val="28"/>
          <w:szCs w:val="28"/>
        </w:rPr>
        <w:t xml:space="preserve"> н</w:t>
      </w:r>
      <w:r>
        <w:rPr>
          <w:rStyle w:val="FontStyle13"/>
          <w:sz w:val="28"/>
          <w:szCs w:val="28"/>
        </w:rPr>
        <w:t>азвание работы;</w:t>
      </w:r>
      <w:r w:rsidR="008C3F8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ФИО автора презентации;</w:t>
      </w:r>
      <w:r w:rsidR="008C3F81">
        <w:rPr>
          <w:rStyle w:val="FontStyle13"/>
          <w:sz w:val="28"/>
          <w:szCs w:val="28"/>
        </w:rPr>
        <w:t xml:space="preserve"> м</w:t>
      </w:r>
      <w:r>
        <w:rPr>
          <w:rStyle w:val="FontStyle13"/>
          <w:sz w:val="28"/>
          <w:szCs w:val="28"/>
        </w:rPr>
        <w:t>есто учебы автора, класс</w:t>
      </w:r>
      <w:r w:rsidR="008C3F81">
        <w:rPr>
          <w:rStyle w:val="FontStyle13"/>
          <w:sz w:val="28"/>
          <w:szCs w:val="28"/>
        </w:rPr>
        <w:t>.</w:t>
      </w:r>
    </w:p>
    <w:p w:rsidR="00A647A7" w:rsidRDefault="005C7F18" w:rsidP="008C3F81">
      <w:pPr>
        <w:pStyle w:val="Style2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Ответы на вопросы викторины должны содержать конкретные даты, цифры, фамилии, а также могут сопровождаться комментариями — дополнительными сведениями, которые представляют широту знаний конкурсанта о предмете. </w:t>
      </w:r>
    </w:p>
    <w:p w:rsidR="00A647A7" w:rsidRDefault="00A647A7">
      <w:pPr>
        <w:pStyle w:val="Style2"/>
        <w:widowControl/>
      </w:pPr>
    </w:p>
    <w:p w:rsidR="00A647A7" w:rsidRDefault="005C7F18">
      <w:pPr>
        <w:widowControl/>
        <w:spacing w:line="100" w:lineRule="atLeast"/>
        <w:jc w:val="center"/>
        <w:rPr>
          <w:rStyle w:val="FontStyle13"/>
          <w:rFonts w:eastAsia="Times New Roman"/>
          <w:b/>
          <w:bCs/>
          <w:sz w:val="28"/>
          <w:szCs w:val="28"/>
        </w:rPr>
      </w:pPr>
      <w:r>
        <w:rPr>
          <w:rStyle w:val="FontStyle13"/>
          <w:rFonts w:eastAsia="Times New Roman"/>
          <w:b/>
          <w:bCs/>
          <w:sz w:val="28"/>
          <w:szCs w:val="28"/>
        </w:rPr>
        <w:t>Критерии оценки работ</w:t>
      </w:r>
    </w:p>
    <w:p w:rsidR="00A647A7" w:rsidRPr="008C3F81" w:rsidRDefault="005C7F18" w:rsidP="00CC3AD9">
      <w:pPr>
        <w:spacing w:line="100" w:lineRule="atLeast"/>
        <w:jc w:val="both"/>
        <w:rPr>
          <w:rFonts w:eastAsia="Times New Roman"/>
          <w:b/>
          <w:bCs/>
          <w:sz w:val="28"/>
          <w:szCs w:val="28"/>
        </w:rPr>
      </w:pPr>
      <w:r w:rsidRPr="008C3F81">
        <w:rPr>
          <w:rFonts w:eastAsia="Times New Roman"/>
          <w:sz w:val="28"/>
          <w:szCs w:val="28"/>
        </w:rPr>
        <w:t xml:space="preserve">Номинация </w:t>
      </w:r>
      <w:r w:rsidRPr="008C3F81">
        <w:rPr>
          <w:rFonts w:eastAsia="Times New Roman"/>
          <w:bCs/>
          <w:sz w:val="28"/>
          <w:szCs w:val="28"/>
        </w:rPr>
        <w:t>«Презентация на предложенную тему»:</w:t>
      </w:r>
      <w:r w:rsidRPr="008C3F81">
        <w:rPr>
          <w:rFonts w:eastAsia="Times New Roman"/>
          <w:b/>
          <w:bCs/>
          <w:sz w:val="28"/>
          <w:szCs w:val="28"/>
        </w:rPr>
        <w:t xml:space="preserve"> </w:t>
      </w:r>
    </w:p>
    <w:p w:rsidR="00A647A7" w:rsidRPr="008C3F81" w:rsidRDefault="005C7F18" w:rsidP="00CC3AD9">
      <w:pPr>
        <w:numPr>
          <w:ilvl w:val="0"/>
          <w:numId w:val="2"/>
        </w:numPr>
        <w:spacing w:line="100" w:lineRule="atLeast"/>
        <w:jc w:val="both"/>
        <w:rPr>
          <w:rFonts w:eastAsia="Times New Roman"/>
          <w:sz w:val="28"/>
          <w:szCs w:val="28"/>
        </w:rPr>
      </w:pPr>
      <w:r w:rsidRPr="008C3F81">
        <w:rPr>
          <w:rFonts w:eastAsia="Times New Roman"/>
          <w:sz w:val="28"/>
          <w:szCs w:val="28"/>
        </w:rPr>
        <w:t>соответствие работы ученика теме и номинации конкурса</w:t>
      </w:r>
    </w:p>
    <w:p w:rsidR="00A647A7" w:rsidRPr="008C3F81" w:rsidRDefault="005C7F18" w:rsidP="00CC3AD9">
      <w:pPr>
        <w:numPr>
          <w:ilvl w:val="0"/>
          <w:numId w:val="2"/>
        </w:numPr>
        <w:spacing w:line="100" w:lineRule="atLeast"/>
        <w:jc w:val="both"/>
        <w:rPr>
          <w:rFonts w:eastAsia="Times New Roman"/>
          <w:sz w:val="28"/>
          <w:szCs w:val="28"/>
        </w:rPr>
      </w:pPr>
      <w:r w:rsidRPr="008C3F81">
        <w:rPr>
          <w:rFonts w:eastAsia="Times New Roman"/>
          <w:sz w:val="28"/>
          <w:szCs w:val="28"/>
        </w:rPr>
        <w:t>полнота раскрытия темы, содержательность</w:t>
      </w:r>
    </w:p>
    <w:p w:rsidR="00A647A7" w:rsidRPr="008C3F81" w:rsidRDefault="005C7F18" w:rsidP="00CC3AD9">
      <w:pPr>
        <w:numPr>
          <w:ilvl w:val="0"/>
          <w:numId w:val="2"/>
        </w:numPr>
        <w:spacing w:line="100" w:lineRule="atLeast"/>
        <w:jc w:val="both"/>
        <w:rPr>
          <w:rFonts w:eastAsia="Times New Roman"/>
          <w:sz w:val="28"/>
          <w:szCs w:val="28"/>
        </w:rPr>
      </w:pPr>
      <w:r w:rsidRPr="008C3F81">
        <w:rPr>
          <w:rFonts w:eastAsia="Times New Roman"/>
          <w:sz w:val="28"/>
          <w:szCs w:val="28"/>
        </w:rPr>
        <w:t>художественный вкус и выразительность подобранных иллюстраций</w:t>
      </w:r>
    </w:p>
    <w:p w:rsidR="00A647A7" w:rsidRPr="008C3F81" w:rsidRDefault="005C7F18" w:rsidP="00CC3AD9">
      <w:pPr>
        <w:numPr>
          <w:ilvl w:val="0"/>
          <w:numId w:val="2"/>
        </w:numPr>
        <w:spacing w:line="100" w:lineRule="atLeast"/>
        <w:jc w:val="both"/>
        <w:rPr>
          <w:rFonts w:eastAsia="Times New Roman"/>
          <w:sz w:val="28"/>
          <w:szCs w:val="28"/>
        </w:rPr>
      </w:pPr>
      <w:r w:rsidRPr="008C3F81">
        <w:rPr>
          <w:rFonts w:eastAsia="Times New Roman"/>
          <w:sz w:val="28"/>
          <w:szCs w:val="28"/>
        </w:rPr>
        <w:t>последовательность и оригинальность изложения</w:t>
      </w:r>
    </w:p>
    <w:p w:rsidR="00A647A7" w:rsidRPr="008C3F81" w:rsidRDefault="005C7F18" w:rsidP="00CC3AD9">
      <w:pPr>
        <w:numPr>
          <w:ilvl w:val="0"/>
          <w:numId w:val="2"/>
        </w:numPr>
        <w:spacing w:line="100" w:lineRule="atLeast"/>
        <w:jc w:val="both"/>
        <w:rPr>
          <w:rFonts w:ascii="Times" w:eastAsia="Times New Roman" w:hAnsi="Times" w:cs="Times"/>
          <w:sz w:val="28"/>
          <w:szCs w:val="28"/>
        </w:rPr>
      </w:pPr>
      <w:r w:rsidRPr="008C3F81">
        <w:rPr>
          <w:rFonts w:ascii="Times" w:eastAsia="Times New Roman" w:hAnsi="Times" w:cs="Times"/>
          <w:sz w:val="28"/>
          <w:szCs w:val="28"/>
        </w:rPr>
        <w:t>орфографическая и пунктуационная грамотность</w:t>
      </w:r>
    </w:p>
    <w:p w:rsidR="00A647A7" w:rsidRPr="008C3F81" w:rsidRDefault="005C7F18" w:rsidP="00CC3AD9">
      <w:pPr>
        <w:widowControl/>
        <w:numPr>
          <w:ilvl w:val="0"/>
          <w:numId w:val="2"/>
        </w:numPr>
        <w:tabs>
          <w:tab w:val="left" w:pos="1853"/>
        </w:tabs>
        <w:spacing w:line="100" w:lineRule="atLeast"/>
        <w:jc w:val="both"/>
        <w:rPr>
          <w:rFonts w:ascii="Times" w:eastAsia="Times New Roman" w:hAnsi="Times" w:cs="Times"/>
          <w:sz w:val="28"/>
          <w:szCs w:val="28"/>
        </w:rPr>
      </w:pPr>
      <w:r w:rsidRPr="008C3F81">
        <w:rPr>
          <w:rFonts w:ascii="Times" w:eastAsia="Times New Roman" w:hAnsi="Times" w:cs="Times"/>
          <w:sz w:val="28"/>
          <w:szCs w:val="28"/>
        </w:rPr>
        <w:t>наличие ссылок на используемые источники</w:t>
      </w:r>
    </w:p>
    <w:p w:rsidR="00A647A7" w:rsidRDefault="005C7F18" w:rsidP="00CC3AD9">
      <w:pPr>
        <w:widowControl/>
        <w:tabs>
          <w:tab w:val="left" w:pos="413"/>
        </w:tabs>
        <w:spacing w:line="100" w:lineRule="atLeast"/>
        <w:jc w:val="both"/>
        <w:rPr>
          <w:rFonts w:eastAsia="Times New Roman" w:cs="Times"/>
          <w:sz w:val="28"/>
          <w:szCs w:val="28"/>
        </w:rPr>
      </w:pPr>
      <w:r>
        <w:rPr>
          <w:rFonts w:eastAsia="Times New Roman" w:cs="Times"/>
          <w:sz w:val="28"/>
          <w:szCs w:val="28"/>
        </w:rPr>
        <w:t xml:space="preserve">При оценивании конкурса </w:t>
      </w:r>
      <w:r w:rsidRPr="001E3EA5">
        <w:rPr>
          <w:rFonts w:eastAsia="Times New Roman" w:cs="Times"/>
          <w:sz w:val="28"/>
          <w:szCs w:val="28"/>
        </w:rPr>
        <w:t>«</w:t>
      </w:r>
      <w:r w:rsidRPr="001E3EA5">
        <w:rPr>
          <w:rFonts w:eastAsia="Times New Roman" w:cs="Times"/>
          <w:bCs/>
          <w:sz w:val="28"/>
          <w:szCs w:val="28"/>
        </w:rPr>
        <w:t>Ломоносовская викторина</w:t>
      </w:r>
      <w:r>
        <w:rPr>
          <w:rFonts w:eastAsia="Times New Roman" w:cs="Times"/>
          <w:sz w:val="28"/>
          <w:szCs w:val="28"/>
        </w:rPr>
        <w:t>» учитывается следующее:</w:t>
      </w:r>
    </w:p>
    <w:p w:rsidR="00A647A7" w:rsidRDefault="005C7F18" w:rsidP="00CC3AD9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-точность приведенных сведений (исторические знания); </w:t>
      </w:r>
    </w:p>
    <w:p w:rsidR="00A647A7" w:rsidRDefault="005C7F18" w:rsidP="00CC3AD9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культура оформления;</w:t>
      </w:r>
    </w:p>
    <w:p w:rsidR="00A647A7" w:rsidRDefault="005C7F18" w:rsidP="00CC3AD9">
      <w:pPr>
        <w:pStyle w:val="a8"/>
        <w:spacing w:after="0"/>
        <w:jc w:val="both"/>
        <w:rPr>
          <w:rFonts w:eastAsia="Times New Roman" w:cs="Times"/>
          <w:sz w:val="28"/>
          <w:szCs w:val="28"/>
        </w:rPr>
      </w:pPr>
      <w:r>
        <w:rPr>
          <w:rFonts w:eastAsia="Times New Roman" w:cs="Times"/>
          <w:sz w:val="28"/>
          <w:szCs w:val="28"/>
        </w:rPr>
        <w:t>Ответ на каждый вопрос оценивается по 2-х бальной системе.</w:t>
      </w:r>
    </w:p>
    <w:p w:rsidR="00A647A7" w:rsidRDefault="005C7F18">
      <w:pPr>
        <w:spacing w:line="100" w:lineRule="atLeast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Итоги конкурса</w:t>
      </w:r>
    </w:p>
    <w:p w:rsidR="00A647A7" w:rsidRDefault="005C7F18">
      <w:pPr>
        <w:spacing w:line="100" w:lineRule="atLeast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Все участники конкурса получают сертификат участника. Победители </w:t>
      </w:r>
      <w:r w:rsidR="00CC3AD9">
        <w:rPr>
          <w:rFonts w:ascii="TimesNewRomanPSMT" w:eastAsia="TimesNewRomanPSMT" w:hAnsi="TimesNewRomanPSMT" w:cs="TimesNewRomanPSMT"/>
          <w:sz w:val="28"/>
          <w:szCs w:val="28"/>
        </w:rPr>
        <w:t xml:space="preserve">и призеры </w:t>
      </w:r>
      <w:r>
        <w:rPr>
          <w:rFonts w:ascii="TimesNewRomanPSMT" w:eastAsia="TimesNewRomanPSMT" w:hAnsi="TimesNewRomanPSMT" w:cs="TimesNewRomanPSMT"/>
          <w:sz w:val="28"/>
          <w:szCs w:val="28"/>
        </w:rPr>
        <w:t>конкурса награждаются дипломами. Результаты конкурса будут размещены на сайте Центра.</w:t>
      </w:r>
    </w:p>
    <w:p w:rsidR="00A647A7" w:rsidRDefault="005C7F18">
      <w:pPr>
        <w:spacing w:line="10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Жюри конкурса</w:t>
      </w:r>
    </w:p>
    <w:p w:rsidR="00A647A7" w:rsidRDefault="005C7F18">
      <w:pPr>
        <w:tabs>
          <w:tab w:val="left" w:pos="0"/>
        </w:tabs>
        <w:autoSpaceDE w:val="0"/>
        <w:spacing w:before="119" w:after="120" w:line="100" w:lineRule="atLeast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Татаринова Л. П. - педагог-организатор ЦДО</w:t>
      </w:r>
    </w:p>
    <w:p w:rsidR="00A647A7" w:rsidRDefault="005C7F18">
      <w:pPr>
        <w:tabs>
          <w:tab w:val="left" w:pos="0"/>
        </w:tabs>
        <w:autoSpaceDE w:val="0"/>
        <w:spacing w:before="119" w:after="120" w:line="100" w:lineRule="atLeast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Григорьева Е.Е.– педагог ЦДО</w:t>
      </w:r>
    </w:p>
    <w:p w:rsidR="00A647A7" w:rsidRDefault="005C7F18">
      <w:pPr>
        <w:tabs>
          <w:tab w:val="left" w:pos="0"/>
        </w:tabs>
        <w:autoSpaceDE w:val="0"/>
        <w:spacing w:before="119" w:after="120" w:line="100" w:lineRule="atLeast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Быкова О.С. – педагог ЦДО</w:t>
      </w:r>
    </w:p>
    <w:p w:rsidR="00A647A7" w:rsidRDefault="005C7F18">
      <w:pPr>
        <w:tabs>
          <w:tab w:val="left" w:pos="0"/>
        </w:tabs>
        <w:autoSpaceDE w:val="0"/>
        <w:spacing w:before="119" w:after="120" w:line="100" w:lineRule="atLeast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Материалы принимаются до 14 марта по следующим электронным адресам:</w:t>
      </w:r>
    </w:p>
    <w:p w:rsidR="00A647A7" w:rsidRDefault="00A647A7">
      <w:pPr>
        <w:tabs>
          <w:tab w:val="left" w:pos="0"/>
        </w:tabs>
        <w:autoSpaceDE w:val="0"/>
        <w:spacing w:before="119" w:after="120" w:line="100" w:lineRule="atLeast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hyperlink r:id="rId6" w:history="1">
        <w:r w:rsidR="005C7F18">
          <w:rPr>
            <w:rStyle w:val="a6"/>
            <w:rFonts w:ascii="TimesNewRomanPSMT" w:hAnsi="TimesNewRomanPSMT"/>
          </w:rPr>
          <w:t>grigorievaee@yandex.ru</w:t>
        </w:r>
      </w:hyperlink>
      <w:r w:rsidR="005C7F18">
        <w:rPr>
          <w:rFonts w:ascii="TimesNewRomanPSMT" w:eastAsia="TimesNewRomanPSMT" w:hAnsi="TimesNewRomanPSMT" w:cs="TimesNewRomanPSMT"/>
          <w:sz w:val="28"/>
          <w:szCs w:val="28"/>
        </w:rPr>
        <w:t xml:space="preserve"> и </w:t>
      </w:r>
      <w:hyperlink r:id="rId7" w:history="1">
        <w:r w:rsidR="005C7F18">
          <w:rPr>
            <w:rStyle w:val="a6"/>
          </w:rPr>
          <w:t>bykowa.oxana2012@yandex.ru</w:t>
        </w:r>
      </w:hyperlink>
      <w:r w:rsidR="005C7F18">
        <w:rPr>
          <w:rFonts w:ascii="TimesNewRomanPSMT" w:eastAsia="TimesNewRomanPSMT" w:hAnsi="TimesNewRomanPSMT" w:cs="TimesNewRomanPSMT"/>
          <w:sz w:val="28"/>
          <w:szCs w:val="28"/>
        </w:rPr>
        <w:t xml:space="preserve"> .</w:t>
      </w:r>
    </w:p>
    <w:p w:rsidR="00A647A7" w:rsidRDefault="00A647A7">
      <w:pPr>
        <w:tabs>
          <w:tab w:val="left" w:pos="0"/>
        </w:tabs>
        <w:autoSpaceDE w:val="0"/>
        <w:spacing w:before="119" w:after="120" w:line="100" w:lineRule="atLeast"/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:rsidR="005C7F18" w:rsidRDefault="005C7F18">
      <w:pPr>
        <w:autoSpaceDE w:val="0"/>
        <w:spacing w:before="119" w:after="120" w:line="100" w:lineRule="atLeast"/>
        <w:jc w:val="center"/>
      </w:pPr>
    </w:p>
    <w:sectPr w:rsidR="005C7F18" w:rsidSect="00A647A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5A0776C"/>
    <w:multiLevelType w:val="hybridMultilevel"/>
    <w:tmpl w:val="93CC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64351"/>
    <w:rsid w:val="001E3EA5"/>
    <w:rsid w:val="00495813"/>
    <w:rsid w:val="005C7F18"/>
    <w:rsid w:val="008C3F81"/>
    <w:rsid w:val="00A647A7"/>
    <w:rsid w:val="00B64351"/>
    <w:rsid w:val="00CC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A7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47A7"/>
  </w:style>
  <w:style w:type="character" w:customStyle="1" w:styleId="WW-Absatz-Standardschriftart">
    <w:name w:val="WW-Absatz-Standardschriftart"/>
    <w:rsid w:val="00A647A7"/>
  </w:style>
  <w:style w:type="character" w:customStyle="1" w:styleId="WW-Absatz-Standardschriftart1">
    <w:name w:val="WW-Absatz-Standardschriftart1"/>
    <w:rsid w:val="00A647A7"/>
  </w:style>
  <w:style w:type="character" w:customStyle="1" w:styleId="WW-Absatz-Standardschriftart11">
    <w:name w:val="WW-Absatz-Standardschriftart11"/>
    <w:rsid w:val="00A647A7"/>
  </w:style>
  <w:style w:type="character" w:customStyle="1" w:styleId="WW-Absatz-Standardschriftart111">
    <w:name w:val="WW-Absatz-Standardschriftart111"/>
    <w:rsid w:val="00A647A7"/>
  </w:style>
  <w:style w:type="character" w:customStyle="1" w:styleId="WW-Absatz-Standardschriftart1111">
    <w:name w:val="WW-Absatz-Standardschriftart1111"/>
    <w:rsid w:val="00A647A7"/>
  </w:style>
  <w:style w:type="character" w:customStyle="1" w:styleId="WW-Absatz-Standardschriftart11111">
    <w:name w:val="WW-Absatz-Standardschriftart11111"/>
    <w:rsid w:val="00A647A7"/>
  </w:style>
  <w:style w:type="character" w:styleId="a3">
    <w:name w:val="Strong"/>
    <w:qFormat/>
    <w:rsid w:val="00A647A7"/>
    <w:rPr>
      <w:b/>
      <w:bCs/>
    </w:rPr>
  </w:style>
  <w:style w:type="character" w:customStyle="1" w:styleId="FontStyle13">
    <w:name w:val="Font Style13"/>
    <w:rsid w:val="00A647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A647A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ListLabel2">
    <w:name w:val="ListLabel 2"/>
    <w:rsid w:val="00A647A7"/>
    <w:rPr>
      <w:rFonts w:cs="Times New Roman"/>
    </w:rPr>
  </w:style>
  <w:style w:type="character" w:customStyle="1" w:styleId="a4">
    <w:name w:val="Маркеры списка"/>
    <w:rsid w:val="00A647A7"/>
    <w:rPr>
      <w:rFonts w:ascii="OpenSymbol" w:eastAsia="OpenSymbol" w:hAnsi="OpenSymbol" w:cs="OpenSymbol"/>
    </w:rPr>
  </w:style>
  <w:style w:type="character" w:customStyle="1" w:styleId="FontStyle12">
    <w:name w:val="Font Style12"/>
    <w:rsid w:val="00A647A7"/>
    <w:rPr>
      <w:rFonts w:ascii="Times New Roman" w:hAnsi="Times New Roman" w:cs="Times New Roman"/>
      <w:sz w:val="26"/>
      <w:szCs w:val="26"/>
    </w:rPr>
  </w:style>
  <w:style w:type="character" w:customStyle="1" w:styleId="a5">
    <w:name w:val="Символ нумерации"/>
    <w:rsid w:val="00A647A7"/>
  </w:style>
  <w:style w:type="character" w:styleId="a6">
    <w:name w:val="Hyperlink"/>
    <w:semiHidden/>
    <w:rsid w:val="00A647A7"/>
    <w:rPr>
      <w:color w:val="000080"/>
      <w:u w:val="single"/>
    </w:rPr>
  </w:style>
  <w:style w:type="character" w:customStyle="1" w:styleId="ListLabel1">
    <w:name w:val="ListLabel 1"/>
    <w:rsid w:val="00A647A7"/>
    <w:rPr>
      <w:sz w:val="20"/>
    </w:rPr>
  </w:style>
  <w:style w:type="paragraph" w:customStyle="1" w:styleId="a7">
    <w:name w:val="Заголовок"/>
    <w:basedOn w:val="a"/>
    <w:next w:val="a8"/>
    <w:rsid w:val="00A647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semiHidden/>
    <w:rsid w:val="00A647A7"/>
    <w:pPr>
      <w:spacing w:after="120"/>
    </w:pPr>
  </w:style>
  <w:style w:type="paragraph" w:styleId="a9">
    <w:name w:val="List"/>
    <w:basedOn w:val="a8"/>
    <w:semiHidden/>
    <w:rsid w:val="00A647A7"/>
    <w:rPr>
      <w:rFonts w:cs="Tahoma"/>
    </w:rPr>
  </w:style>
  <w:style w:type="paragraph" w:customStyle="1" w:styleId="1">
    <w:name w:val="Название1"/>
    <w:basedOn w:val="a"/>
    <w:rsid w:val="00A647A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647A7"/>
    <w:pPr>
      <w:suppressLineNumbers/>
    </w:pPr>
    <w:rPr>
      <w:rFonts w:cs="Tahoma"/>
    </w:rPr>
  </w:style>
  <w:style w:type="paragraph" w:customStyle="1" w:styleId="Style8">
    <w:name w:val="Style8"/>
    <w:rsid w:val="00A647A7"/>
    <w:pPr>
      <w:widowControl w:val="0"/>
      <w:suppressAutoHyphens/>
      <w:spacing w:line="324" w:lineRule="exact"/>
    </w:pPr>
    <w:rPr>
      <w:rFonts w:eastAsia="Arial"/>
      <w:sz w:val="24"/>
      <w:szCs w:val="24"/>
    </w:rPr>
  </w:style>
  <w:style w:type="paragraph" w:customStyle="1" w:styleId="Style6">
    <w:name w:val="Style6"/>
    <w:rsid w:val="00A647A7"/>
    <w:pPr>
      <w:widowControl w:val="0"/>
      <w:suppressAutoHyphens/>
    </w:pPr>
    <w:rPr>
      <w:rFonts w:eastAsia="Arial"/>
      <w:sz w:val="24"/>
      <w:szCs w:val="24"/>
    </w:rPr>
  </w:style>
  <w:style w:type="paragraph" w:customStyle="1" w:styleId="Style2">
    <w:name w:val="Style2"/>
    <w:rsid w:val="00A647A7"/>
    <w:pPr>
      <w:widowControl w:val="0"/>
      <w:suppressAutoHyphens/>
    </w:pPr>
    <w:rPr>
      <w:rFonts w:eastAsia="Arial"/>
      <w:sz w:val="24"/>
      <w:szCs w:val="24"/>
    </w:rPr>
  </w:style>
  <w:style w:type="paragraph" w:customStyle="1" w:styleId="Style4">
    <w:name w:val="Style4"/>
    <w:rsid w:val="00A647A7"/>
    <w:pPr>
      <w:widowControl w:val="0"/>
      <w:suppressAutoHyphens/>
    </w:pPr>
    <w:rPr>
      <w:rFonts w:eastAsia="Arial"/>
      <w:sz w:val="24"/>
      <w:szCs w:val="24"/>
    </w:rPr>
  </w:style>
  <w:style w:type="paragraph" w:styleId="aa">
    <w:name w:val="List Paragraph"/>
    <w:basedOn w:val="a"/>
    <w:uiPriority w:val="34"/>
    <w:qFormat/>
    <w:rsid w:val="00CC3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ykowa.oxan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gorievaee@yandex.ru" TargetMode="External"/><Relationship Id="rId5" Type="http://schemas.openxmlformats.org/officeDocument/2006/relationships/hyperlink" Target="http://belcdo.bel-licei-int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1601-01-01T00:00:00Z</cp:lastPrinted>
  <dcterms:created xsi:type="dcterms:W3CDTF">2014-03-03T07:03:00Z</dcterms:created>
  <dcterms:modified xsi:type="dcterms:W3CDTF">2014-03-03T07:40:00Z</dcterms:modified>
</cp:coreProperties>
</file>